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8FA" w:rsidRDefault="000B48FA">
      <w:pPr>
        <w:pStyle w:val="Bodytext20"/>
        <w:shd w:val="clear" w:color="auto" w:fill="auto"/>
        <w:spacing w:after="0" w:line="360" w:lineRule="auto"/>
        <w:jc w:val="center"/>
        <w:rPr>
          <w:rFonts w:ascii="Times New Roman" w:eastAsia="仿宋" w:hAnsi="Times New Roman" w:cs="Times New Roman"/>
          <w:color w:val="000000" w:themeColor="text1"/>
        </w:rPr>
      </w:pPr>
    </w:p>
    <w:p w:rsidR="000B48FA" w:rsidRDefault="000B48FA">
      <w:pPr>
        <w:pStyle w:val="Bodytext20"/>
        <w:shd w:val="clear" w:color="auto" w:fill="auto"/>
        <w:spacing w:after="0" w:line="360" w:lineRule="auto"/>
        <w:jc w:val="center"/>
        <w:rPr>
          <w:rFonts w:ascii="Times New Roman" w:eastAsia="仿宋" w:hAnsi="Times New Roman" w:cs="Times New Roman"/>
          <w:color w:val="000000" w:themeColor="text1"/>
        </w:rPr>
      </w:pPr>
    </w:p>
    <w:p w:rsidR="000B48FA" w:rsidRDefault="0008298F">
      <w:pPr>
        <w:pStyle w:val="Bodytext20"/>
        <w:shd w:val="clear" w:color="auto" w:fill="auto"/>
        <w:spacing w:after="0" w:line="360" w:lineRule="auto"/>
        <w:jc w:val="center"/>
        <w:rPr>
          <w:rFonts w:ascii="Times New Roman" w:eastAsia="仿宋" w:hAnsi="Times New Roman" w:cs="Times New Roman"/>
          <w:color w:val="000000" w:themeColor="text1"/>
          <w:sz w:val="28"/>
          <w:szCs w:val="28"/>
        </w:rPr>
      </w:pPr>
      <w:r>
        <w:rPr>
          <w:rFonts w:ascii="Times New Roman" w:eastAsia="仿宋" w:hAnsi="Times New Roman" w:cs="Times New Roman"/>
          <w:b/>
          <w:color w:val="000000" w:themeColor="text1"/>
          <w:kern w:val="0"/>
          <w:sz w:val="44"/>
          <w:szCs w:val="24"/>
        </w:rPr>
        <w:t>陕西金顶圣科实业有限公司</w:t>
      </w:r>
    </w:p>
    <w:p w:rsidR="000B48FA" w:rsidRDefault="0008298F">
      <w:pPr>
        <w:pStyle w:val="Bodytext20"/>
        <w:shd w:val="clear" w:color="auto" w:fill="auto"/>
        <w:spacing w:after="0" w:line="360" w:lineRule="auto"/>
        <w:jc w:val="center"/>
        <w:rPr>
          <w:rFonts w:ascii="Times New Roman" w:eastAsia="仿宋" w:hAnsi="Times New Roman" w:cs="Times New Roman"/>
          <w:b/>
          <w:color w:val="000000" w:themeColor="text1"/>
          <w:kern w:val="0"/>
          <w:sz w:val="44"/>
          <w:szCs w:val="24"/>
          <w:lang w:val="zh-TW"/>
        </w:rPr>
      </w:pPr>
      <w:r>
        <w:rPr>
          <w:rFonts w:ascii="Times New Roman" w:eastAsia="仿宋" w:hAnsi="Times New Roman" w:cs="Times New Roman"/>
          <w:b/>
          <w:color w:val="000000" w:themeColor="text1"/>
          <w:kern w:val="0"/>
          <w:sz w:val="44"/>
          <w:szCs w:val="24"/>
          <w:lang w:val="zh-TW"/>
        </w:rPr>
        <w:t>环境应急资源调查报告</w:t>
      </w:r>
    </w:p>
    <w:p w:rsidR="000B48FA" w:rsidRDefault="000B48FA">
      <w:pPr>
        <w:pStyle w:val="Bodytext20"/>
        <w:shd w:val="clear" w:color="auto" w:fill="auto"/>
        <w:spacing w:after="0" w:line="360" w:lineRule="auto"/>
        <w:jc w:val="center"/>
        <w:rPr>
          <w:rFonts w:ascii="Times New Roman" w:eastAsia="仿宋" w:hAnsi="Times New Roman" w:cs="Times New Roman"/>
          <w:color w:val="000000" w:themeColor="text1"/>
        </w:rPr>
      </w:pPr>
    </w:p>
    <w:p w:rsidR="000B48FA" w:rsidRDefault="000B48FA">
      <w:pPr>
        <w:pStyle w:val="Bodytext20"/>
        <w:shd w:val="clear" w:color="auto" w:fill="auto"/>
        <w:spacing w:after="0" w:line="360" w:lineRule="auto"/>
        <w:jc w:val="center"/>
        <w:rPr>
          <w:rFonts w:ascii="Times New Roman" w:eastAsia="仿宋" w:hAnsi="Times New Roman" w:cs="Times New Roman"/>
          <w:color w:val="000000" w:themeColor="text1"/>
        </w:rPr>
      </w:pPr>
    </w:p>
    <w:p w:rsidR="000B48FA" w:rsidRDefault="000B48FA">
      <w:pPr>
        <w:pStyle w:val="Bodytext20"/>
        <w:shd w:val="clear" w:color="auto" w:fill="auto"/>
        <w:spacing w:after="0" w:line="360" w:lineRule="auto"/>
        <w:jc w:val="center"/>
        <w:rPr>
          <w:rFonts w:ascii="Times New Roman" w:eastAsia="仿宋" w:hAnsi="Times New Roman" w:cs="Times New Roman"/>
          <w:color w:val="000000" w:themeColor="text1"/>
        </w:rPr>
      </w:pPr>
    </w:p>
    <w:p w:rsidR="000B48FA" w:rsidRDefault="000B48FA">
      <w:pPr>
        <w:pStyle w:val="Bodytext20"/>
        <w:shd w:val="clear" w:color="auto" w:fill="auto"/>
        <w:spacing w:after="0" w:line="360" w:lineRule="auto"/>
        <w:jc w:val="center"/>
        <w:rPr>
          <w:rFonts w:ascii="Times New Roman" w:eastAsia="仿宋" w:hAnsi="Times New Roman" w:cs="Times New Roman"/>
          <w:color w:val="000000" w:themeColor="text1"/>
        </w:rPr>
      </w:pPr>
    </w:p>
    <w:p w:rsidR="000B48FA" w:rsidRDefault="000B48FA">
      <w:pPr>
        <w:pStyle w:val="Bodytext20"/>
        <w:shd w:val="clear" w:color="auto" w:fill="auto"/>
        <w:spacing w:after="0" w:line="360" w:lineRule="auto"/>
        <w:jc w:val="center"/>
        <w:rPr>
          <w:rFonts w:ascii="Times New Roman" w:eastAsia="仿宋" w:hAnsi="Times New Roman" w:cs="Times New Roman"/>
          <w:color w:val="000000" w:themeColor="text1"/>
        </w:rPr>
      </w:pPr>
    </w:p>
    <w:p w:rsidR="000B48FA" w:rsidRDefault="000B48FA">
      <w:pPr>
        <w:pStyle w:val="Bodytext20"/>
        <w:shd w:val="clear" w:color="auto" w:fill="auto"/>
        <w:spacing w:after="0" w:line="360" w:lineRule="auto"/>
        <w:jc w:val="center"/>
        <w:rPr>
          <w:rFonts w:ascii="Times New Roman" w:eastAsia="仿宋" w:hAnsi="Times New Roman" w:cs="Times New Roman"/>
          <w:color w:val="000000" w:themeColor="text1"/>
          <w:sz w:val="32"/>
          <w:szCs w:val="32"/>
        </w:rPr>
      </w:pPr>
    </w:p>
    <w:p w:rsidR="000B48FA" w:rsidRDefault="000B48FA">
      <w:pPr>
        <w:jc w:val="both"/>
        <w:rPr>
          <w:rFonts w:ascii="Times New Roman" w:eastAsia="仿宋" w:hAnsi="Times New Roman" w:cs="Times New Roman"/>
          <w:color w:val="000000" w:themeColor="text1"/>
          <w:spacing w:val="6"/>
          <w:sz w:val="36"/>
          <w:szCs w:val="36"/>
          <w:lang w:val="zh-CN"/>
        </w:rPr>
      </w:pPr>
    </w:p>
    <w:p w:rsidR="000B48FA" w:rsidRDefault="0008298F">
      <w:pPr>
        <w:pStyle w:val="Bodytext20"/>
        <w:shd w:val="clear" w:color="auto" w:fill="auto"/>
        <w:spacing w:after="0" w:line="360" w:lineRule="auto"/>
        <w:jc w:val="center"/>
        <w:rPr>
          <w:rFonts w:ascii="Times New Roman" w:eastAsia="仿宋" w:hAnsi="Times New Roman" w:cs="Times New Roman"/>
          <w:b/>
          <w:color w:val="000000" w:themeColor="text1"/>
          <w:sz w:val="36"/>
          <w:szCs w:val="36"/>
          <w:lang w:eastAsia="zh-TW"/>
        </w:rPr>
      </w:pPr>
      <w:r>
        <w:rPr>
          <w:rFonts w:ascii="Times New Roman" w:eastAsia="仿宋" w:hAnsi="Times New Roman" w:cs="Times New Roman"/>
          <w:b/>
          <w:color w:val="000000" w:themeColor="text1"/>
          <w:kern w:val="0"/>
          <w:sz w:val="36"/>
          <w:szCs w:val="36"/>
        </w:rPr>
        <w:t>陕西金顶圣科实业有限公司</w:t>
      </w:r>
    </w:p>
    <w:p w:rsidR="000B48FA" w:rsidRDefault="0008298F">
      <w:pPr>
        <w:spacing w:line="360" w:lineRule="auto"/>
        <w:ind w:left="11019" w:hangingChars="3049" w:hanging="11019"/>
        <w:jc w:val="center"/>
        <w:rPr>
          <w:rFonts w:ascii="Times New Roman" w:eastAsia="仿宋" w:hAnsi="Times New Roman" w:cs="Times New Roman"/>
          <w:color w:val="000000" w:themeColor="text1"/>
          <w:sz w:val="28"/>
          <w:szCs w:val="28"/>
          <w:lang w:val="zh-CN"/>
        </w:rPr>
      </w:pPr>
      <w:r>
        <w:rPr>
          <w:rFonts w:ascii="Times New Roman" w:eastAsia="仿宋" w:hAnsi="Times New Roman" w:cs="Times New Roman"/>
          <w:b/>
          <w:color w:val="000000" w:themeColor="text1"/>
          <w:sz w:val="36"/>
          <w:szCs w:val="36"/>
        </w:rPr>
        <w:t>二〇一</w:t>
      </w:r>
      <w:r>
        <w:rPr>
          <w:rFonts w:ascii="Times New Roman" w:eastAsia="仿宋" w:hAnsi="Times New Roman" w:cs="Times New Roman" w:hint="eastAsia"/>
          <w:b/>
          <w:color w:val="000000" w:themeColor="text1"/>
          <w:sz w:val="36"/>
          <w:szCs w:val="36"/>
        </w:rPr>
        <w:t>九</w:t>
      </w:r>
      <w:r>
        <w:rPr>
          <w:rFonts w:ascii="Times New Roman" w:eastAsia="仿宋" w:hAnsi="Times New Roman" w:cs="Times New Roman"/>
          <w:b/>
          <w:color w:val="000000" w:themeColor="text1"/>
          <w:sz w:val="36"/>
          <w:szCs w:val="36"/>
        </w:rPr>
        <w:t>年</w:t>
      </w:r>
      <w:r>
        <w:rPr>
          <w:rFonts w:ascii="Times New Roman" w:eastAsia="仿宋" w:hAnsi="Times New Roman" w:cs="Times New Roman" w:hint="eastAsia"/>
          <w:b/>
          <w:color w:val="000000" w:themeColor="text1"/>
          <w:sz w:val="36"/>
          <w:szCs w:val="36"/>
        </w:rPr>
        <w:t>三</w:t>
      </w:r>
      <w:r>
        <w:rPr>
          <w:rFonts w:ascii="Times New Roman" w:eastAsia="仿宋" w:hAnsi="Times New Roman" w:cs="Times New Roman"/>
          <w:b/>
          <w:color w:val="000000" w:themeColor="text1"/>
          <w:sz w:val="36"/>
          <w:szCs w:val="36"/>
        </w:rPr>
        <w:t>月</w:t>
      </w:r>
    </w:p>
    <w:p w:rsidR="000B48FA" w:rsidRDefault="000B48FA" w:rsidP="00B8314B">
      <w:pPr>
        <w:spacing w:line="360" w:lineRule="auto"/>
        <w:ind w:leftChars="472" w:left="7117" w:rightChars="-330" w:right="-792" w:hangingChars="2137" w:hanging="5984"/>
        <w:rPr>
          <w:rFonts w:ascii="Times New Roman" w:eastAsia="仿宋" w:hAnsi="Times New Roman" w:cs="Times New Roman"/>
          <w:color w:val="000000" w:themeColor="text1"/>
          <w:sz w:val="28"/>
          <w:szCs w:val="28"/>
        </w:rPr>
      </w:pPr>
    </w:p>
    <w:p w:rsidR="000B48FA" w:rsidRDefault="000B48FA" w:rsidP="00B8314B">
      <w:pPr>
        <w:spacing w:line="360" w:lineRule="auto"/>
        <w:ind w:leftChars="472" w:left="7117" w:rightChars="-330" w:right="-792" w:hangingChars="2137" w:hanging="5984"/>
        <w:rPr>
          <w:rFonts w:ascii="Times New Roman" w:eastAsia="仿宋" w:hAnsi="Times New Roman" w:cs="Times New Roman"/>
          <w:color w:val="000000" w:themeColor="text1"/>
          <w:sz w:val="28"/>
          <w:szCs w:val="28"/>
        </w:rPr>
      </w:pPr>
    </w:p>
    <w:p w:rsidR="000B48FA" w:rsidRDefault="000B48FA" w:rsidP="00B8314B">
      <w:pPr>
        <w:spacing w:line="360" w:lineRule="auto"/>
        <w:ind w:leftChars="472" w:left="7117" w:rightChars="-330" w:right="-792" w:hangingChars="2137" w:hanging="5984"/>
        <w:rPr>
          <w:rFonts w:ascii="Times New Roman" w:eastAsia="仿宋" w:hAnsi="Times New Roman" w:cs="Times New Roman"/>
          <w:color w:val="000000" w:themeColor="text1"/>
          <w:sz w:val="28"/>
          <w:szCs w:val="28"/>
        </w:rPr>
      </w:pPr>
    </w:p>
    <w:p w:rsidR="000B48FA" w:rsidRDefault="000B48FA" w:rsidP="00B8314B">
      <w:pPr>
        <w:spacing w:line="360" w:lineRule="auto"/>
        <w:ind w:leftChars="472" w:left="7117" w:rightChars="-330" w:right="-792" w:hangingChars="2137" w:hanging="5984"/>
        <w:rPr>
          <w:rFonts w:ascii="Times New Roman" w:eastAsia="仿宋" w:hAnsi="Times New Roman" w:cs="Times New Roman"/>
          <w:color w:val="000000" w:themeColor="text1"/>
          <w:sz w:val="28"/>
          <w:szCs w:val="28"/>
        </w:rPr>
      </w:pPr>
    </w:p>
    <w:p w:rsidR="000B48FA" w:rsidRDefault="000B48FA" w:rsidP="00B8314B">
      <w:pPr>
        <w:spacing w:line="360" w:lineRule="auto"/>
        <w:ind w:leftChars="472" w:left="7117" w:rightChars="-330" w:right="-792" w:hangingChars="2137" w:hanging="5984"/>
        <w:rPr>
          <w:rFonts w:ascii="Times New Roman" w:eastAsia="仿宋" w:hAnsi="Times New Roman" w:cs="Times New Roman"/>
          <w:color w:val="000000" w:themeColor="text1"/>
          <w:sz w:val="28"/>
          <w:szCs w:val="28"/>
        </w:rPr>
      </w:pPr>
    </w:p>
    <w:p w:rsidR="000B48FA" w:rsidRDefault="000B48FA" w:rsidP="00B8314B">
      <w:pPr>
        <w:spacing w:line="360" w:lineRule="auto"/>
        <w:ind w:leftChars="472" w:left="7117" w:rightChars="-330" w:right="-792" w:hangingChars="2137" w:hanging="5984"/>
        <w:rPr>
          <w:rFonts w:ascii="Times New Roman" w:eastAsia="仿宋" w:hAnsi="Times New Roman" w:cs="Times New Roman"/>
          <w:color w:val="000000" w:themeColor="text1"/>
          <w:sz w:val="28"/>
          <w:szCs w:val="28"/>
        </w:rPr>
      </w:pPr>
    </w:p>
    <w:p w:rsidR="000B48FA" w:rsidRDefault="000B48FA" w:rsidP="00B8314B">
      <w:pPr>
        <w:spacing w:line="360" w:lineRule="auto"/>
        <w:ind w:leftChars="472" w:left="7117" w:rightChars="-330" w:right="-792" w:hangingChars="2137" w:hanging="5984"/>
        <w:rPr>
          <w:rFonts w:ascii="Times New Roman" w:eastAsia="仿宋" w:hAnsi="Times New Roman" w:cs="Times New Roman"/>
          <w:color w:val="000000" w:themeColor="text1"/>
          <w:sz w:val="28"/>
          <w:szCs w:val="28"/>
        </w:rPr>
      </w:pPr>
    </w:p>
    <w:p w:rsidR="000B48FA" w:rsidRDefault="000B48FA" w:rsidP="00B8314B">
      <w:pPr>
        <w:spacing w:line="360" w:lineRule="auto"/>
        <w:ind w:leftChars="472" w:left="7117" w:rightChars="-330" w:right="-792" w:hangingChars="2137" w:hanging="5984"/>
        <w:rPr>
          <w:rFonts w:ascii="Times New Roman" w:eastAsia="仿宋" w:hAnsi="Times New Roman" w:cs="Times New Roman"/>
          <w:color w:val="000000" w:themeColor="text1"/>
          <w:sz w:val="28"/>
          <w:szCs w:val="28"/>
        </w:rPr>
      </w:pPr>
    </w:p>
    <w:p w:rsidR="000B48FA" w:rsidRDefault="000B48FA" w:rsidP="00B8314B">
      <w:pPr>
        <w:spacing w:line="360" w:lineRule="auto"/>
        <w:ind w:leftChars="472" w:left="7117" w:rightChars="-330" w:right="-792" w:hangingChars="2137" w:hanging="5984"/>
        <w:rPr>
          <w:rFonts w:ascii="Times New Roman" w:eastAsia="仿宋" w:hAnsi="Times New Roman" w:cs="Times New Roman"/>
          <w:color w:val="000000" w:themeColor="text1"/>
          <w:sz w:val="28"/>
          <w:szCs w:val="28"/>
        </w:rPr>
      </w:pPr>
    </w:p>
    <w:p w:rsidR="000B48FA" w:rsidRDefault="000B48FA" w:rsidP="00B8314B">
      <w:pPr>
        <w:spacing w:line="360" w:lineRule="auto"/>
        <w:ind w:leftChars="472" w:left="7117" w:rightChars="-330" w:right="-792" w:hangingChars="2137" w:hanging="5984"/>
        <w:rPr>
          <w:rFonts w:ascii="Times New Roman" w:eastAsia="仿宋" w:hAnsi="Times New Roman" w:cs="Times New Roman"/>
          <w:color w:val="000000" w:themeColor="text1"/>
          <w:sz w:val="28"/>
          <w:szCs w:val="28"/>
        </w:rPr>
      </w:pPr>
    </w:p>
    <w:p w:rsidR="000B48FA" w:rsidRDefault="000B48FA" w:rsidP="00B8314B">
      <w:pPr>
        <w:spacing w:line="360" w:lineRule="auto"/>
        <w:ind w:leftChars="472" w:left="7117" w:rightChars="-330" w:right="-792" w:hangingChars="2137" w:hanging="5984"/>
        <w:rPr>
          <w:rFonts w:ascii="Times New Roman" w:eastAsia="仿宋" w:hAnsi="Times New Roman" w:cs="Times New Roman"/>
          <w:color w:val="000000" w:themeColor="text1"/>
          <w:sz w:val="28"/>
          <w:szCs w:val="28"/>
        </w:rPr>
      </w:pPr>
    </w:p>
    <w:p w:rsidR="000B48FA" w:rsidRDefault="000B48FA" w:rsidP="00B8314B">
      <w:pPr>
        <w:spacing w:line="360" w:lineRule="auto"/>
        <w:ind w:leftChars="472" w:left="7117" w:rightChars="-330" w:right="-792" w:hangingChars="2137" w:hanging="5984"/>
        <w:rPr>
          <w:rFonts w:ascii="Times New Roman" w:eastAsia="仿宋" w:hAnsi="Times New Roman" w:cs="Times New Roman"/>
          <w:color w:val="000000" w:themeColor="text1"/>
          <w:sz w:val="28"/>
          <w:szCs w:val="28"/>
        </w:rPr>
      </w:pPr>
    </w:p>
    <w:p w:rsidR="000B48FA" w:rsidRDefault="000B48FA" w:rsidP="00B8314B">
      <w:pPr>
        <w:spacing w:line="360" w:lineRule="auto"/>
        <w:ind w:leftChars="472" w:left="7117" w:rightChars="-330" w:right="-792" w:hangingChars="2137" w:hanging="5984"/>
        <w:rPr>
          <w:rFonts w:ascii="Times New Roman" w:eastAsia="仿宋" w:hAnsi="Times New Roman" w:cs="Times New Roman"/>
          <w:color w:val="000000" w:themeColor="text1"/>
          <w:sz w:val="28"/>
          <w:szCs w:val="28"/>
        </w:rPr>
        <w:sectPr w:rsidR="000B48FA">
          <w:footerReference w:type="default" r:id="rId10"/>
          <w:pgSz w:w="11909" w:h="16838"/>
          <w:pgMar w:top="1418" w:right="1418" w:bottom="1418" w:left="1418" w:header="0" w:footer="3" w:gutter="0"/>
          <w:cols w:space="720"/>
        </w:sectPr>
      </w:pPr>
    </w:p>
    <w:bookmarkStart w:id="0" w:name="_Toc7260" w:displacedByCustomXml="next"/>
    <w:sdt>
      <w:sdtPr>
        <w:rPr>
          <w:rFonts w:ascii="Times New Roman" w:eastAsia="仿宋" w:hAnsi="Times New Roman" w:cs="Times New Roman"/>
          <w:b w:val="0"/>
          <w:bCs w:val="0"/>
          <w:color w:val="000000" w:themeColor="text1"/>
          <w:spacing w:val="-10"/>
          <w:sz w:val="24"/>
          <w:szCs w:val="24"/>
          <w:lang w:val="zh-CN"/>
        </w:rPr>
        <w:id w:val="114096838"/>
      </w:sdtPr>
      <w:sdtEndPr>
        <w:rPr>
          <w:sz w:val="21"/>
          <w:szCs w:val="21"/>
          <w:lang w:val="zh-TW"/>
        </w:rPr>
      </w:sdtEndPr>
      <w:sdtContent>
        <w:p w:rsidR="000B48FA" w:rsidRDefault="0008298F">
          <w:pPr>
            <w:pStyle w:val="TOC1"/>
            <w:rPr>
              <w:rFonts w:ascii="Times New Roman" w:eastAsia="仿宋" w:hAnsi="Times New Roman" w:cs="Times New Roman"/>
              <w:color w:val="000000" w:themeColor="text1"/>
            </w:rPr>
          </w:pPr>
          <w:r>
            <w:rPr>
              <w:rFonts w:ascii="Times New Roman" w:eastAsia="仿宋" w:hAnsi="Times New Roman" w:cs="Times New Roman"/>
              <w:color w:val="000000" w:themeColor="text1"/>
              <w:lang w:val="zh-CN"/>
            </w:rPr>
            <w:t>目</w:t>
          </w:r>
          <w:r>
            <w:rPr>
              <w:rFonts w:ascii="Times New Roman" w:eastAsia="仿宋" w:hAnsi="Times New Roman" w:cs="Times New Roman"/>
              <w:color w:val="000000" w:themeColor="text1"/>
              <w:lang w:val="zh-CN"/>
            </w:rPr>
            <w:t xml:space="preserve">  </w:t>
          </w:r>
          <w:r>
            <w:rPr>
              <w:rFonts w:ascii="Times New Roman" w:eastAsia="仿宋" w:hAnsi="Times New Roman" w:cs="Times New Roman"/>
              <w:color w:val="000000" w:themeColor="text1"/>
              <w:lang w:val="zh-CN"/>
            </w:rPr>
            <w:t>录</w:t>
          </w:r>
          <w:bookmarkEnd w:id="0"/>
        </w:p>
        <w:p w:rsidR="000B48FA" w:rsidRDefault="0008298F">
          <w:pPr>
            <w:pStyle w:val="10"/>
            <w:tabs>
              <w:tab w:val="right" w:leader="dot" w:pos="8306"/>
            </w:tabs>
            <w:rPr>
              <w:noProof/>
            </w:rPr>
          </w:pPr>
          <w:r>
            <w:rPr>
              <w:rFonts w:ascii="Times New Roman" w:eastAsia="仿宋" w:hAnsi="Times New Roman" w:cs="Times New Roman"/>
              <w:color w:val="000000" w:themeColor="text1"/>
              <w:sz w:val="21"/>
              <w:szCs w:val="21"/>
            </w:rPr>
            <w:fldChar w:fldCharType="begin"/>
          </w:r>
          <w:r>
            <w:rPr>
              <w:rFonts w:ascii="Times New Roman" w:eastAsia="仿宋" w:hAnsi="Times New Roman" w:cs="Times New Roman"/>
              <w:color w:val="000000" w:themeColor="text1"/>
              <w:sz w:val="21"/>
              <w:szCs w:val="21"/>
            </w:rPr>
            <w:instrText xml:space="preserve"> TOC \o "1-3" \h \z \u </w:instrText>
          </w:r>
          <w:r>
            <w:rPr>
              <w:rFonts w:ascii="Times New Roman" w:eastAsia="仿宋" w:hAnsi="Times New Roman" w:cs="Times New Roman"/>
              <w:color w:val="000000" w:themeColor="text1"/>
              <w:sz w:val="21"/>
              <w:szCs w:val="21"/>
            </w:rPr>
            <w:fldChar w:fldCharType="separate"/>
          </w:r>
          <w:hyperlink w:anchor="_Toc24491" w:history="1">
            <w:r>
              <w:rPr>
                <w:rFonts w:ascii="Times New Roman" w:eastAsia="仿宋" w:hAnsi="Times New Roman" w:cs="Times New Roman"/>
                <w:noProof/>
                <w:szCs w:val="30"/>
              </w:rPr>
              <w:t>1</w:t>
            </w:r>
            <w:r>
              <w:rPr>
                <w:rFonts w:ascii="Times New Roman" w:eastAsia="仿宋" w:hAnsi="Times New Roman" w:cs="Times New Roman"/>
                <w:noProof/>
                <w:szCs w:val="30"/>
              </w:rPr>
              <w:t>、环境应急资源调查工作的目的</w:t>
            </w:r>
            <w:r>
              <w:rPr>
                <w:noProof/>
              </w:rPr>
              <w:tab/>
            </w:r>
            <w:r>
              <w:rPr>
                <w:noProof/>
              </w:rPr>
              <w:fldChar w:fldCharType="begin"/>
            </w:r>
            <w:r>
              <w:rPr>
                <w:noProof/>
              </w:rPr>
              <w:instrText xml:space="preserve"> PAGEREF _Toc24491 </w:instrText>
            </w:r>
            <w:r>
              <w:rPr>
                <w:noProof/>
              </w:rPr>
              <w:fldChar w:fldCharType="separate"/>
            </w:r>
            <w:r w:rsidR="00C61808">
              <w:rPr>
                <w:noProof/>
              </w:rPr>
              <w:t>1</w:t>
            </w:r>
            <w:r>
              <w:rPr>
                <w:noProof/>
              </w:rPr>
              <w:fldChar w:fldCharType="end"/>
            </w:r>
          </w:hyperlink>
        </w:p>
        <w:p w:rsidR="000B48FA" w:rsidRDefault="0008298F">
          <w:pPr>
            <w:pStyle w:val="10"/>
            <w:tabs>
              <w:tab w:val="right" w:leader="dot" w:pos="8306"/>
            </w:tabs>
            <w:rPr>
              <w:noProof/>
            </w:rPr>
          </w:pPr>
          <w:hyperlink w:anchor="_Toc11530" w:history="1">
            <w:r>
              <w:rPr>
                <w:rFonts w:ascii="Times New Roman" w:eastAsia="仿宋" w:hAnsi="Times New Roman" w:cs="Times New Roman"/>
                <w:noProof/>
                <w:szCs w:val="30"/>
              </w:rPr>
              <w:t>2</w:t>
            </w:r>
            <w:r>
              <w:rPr>
                <w:rFonts w:ascii="Times New Roman" w:eastAsia="仿宋" w:hAnsi="Times New Roman" w:cs="Times New Roman"/>
                <w:noProof/>
                <w:szCs w:val="30"/>
              </w:rPr>
              <w:t>、公司环境应急救援工作的开展情况</w:t>
            </w:r>
            <w:r>
              <w:rPr>
                <w:noProof/>
              </w:rPr>
              <w:tab/>
            </w:r>
            <w:r>
              <w:rPr>
                <w:noProof/>
              </w:rPr>
              <w:fldChar w:fldCharType="begin"/>
            </w:r>
            <w:r>
              <w:rPr>
                <w:noProof/>
              </w:rPr>
              <w:instrText xml:space="preserve"> PAGEREF _Toc11530 </w:instrText>
            </w:r>
            <w:r>
              <w:rPr>
                <w:noProof/>
              </w:rPr>
              <w:fldChar w:fldCharType="separate"/>
            </w:r>
            <w:r w:rsidR="00C61808">
              <w:rPr>
                <w:noProof/>
              </w:rPr>
              <w:t>2</w:t>
            </w:r>
            <w:r>
              <w:rPr>
                <w:noProof/>
              </w:rPr>
              <w:fldChar w:fldCharType="end"/>
            </w:r>
          </w:hyperlink>
        </w:p>
        <w:p w:rsidR="000B48FA" w:rsidRDefault="0008298F" w:rsidP="00B8314B">
          <w:pPr>
            <w:pStyle w:val="21"/>
            <w:tabs>
              <w:tab w:val="right" w:leader="dot" w:pos="8306"/>
            </w:tabs>
            <w:ind w:left="480"/>
            <w:rPr>
              <w:noProof/>
            </w:rPr>
          </w:pPr>
          <w:hyperlink w:anchor="_Toc15412" w:history="1">
            <w:r>
              <w:rPr>
                <w:rFonts w:ascii="Times New Roman" w:eastAsia="仿宋" w:hAnsi="Times New Roman" w:cs="Times New Roman"/>
                <w:noProof/>
                <w:szCs w:val="28"/>
              </w:rPr>
              <w:t>2.1</w:t>
            </w:r>
            <w:r>
              <w:rPr>
                <w:rFonts w:ascii="Times New Roman" w:eastAsia="仿宋" w:hAnsi="Times New Roman" w:cs="Times New Roman"/>
                <w:noProof/>
                <w:szCs w:val="28"/>
              </w:rPr>
              <w:t>应急救援工作开展情况</w:t>
            </w:r>
            <w:r>
              <w:rPr>
                <w:noProof/>
              </w:rPr>
              <w:tab/>
            </w:r>
            <w:r>
              <w:rPr>
                <w:noProof/>
              </w:rPr>
              <w:fldChar w:fldCharType="begin"/>
            </w:r>
            <w:r>
              <w:rPr>
                <w:noProof/>
              </w:rPr>
              <w:instrText xml:space="preserve"> PAGEREF _Toc15412 </w:instrText>
            </w:r>
            <w:r>
              <w:rPr>
                <w:noProof/>
              </w:rPr>
              <w:fldChar w:fldCharType="separate"/>
            </w:r>
            <w:r w:rsidR="00C61808">
              <w:rPr>
                <w:noProof/>
              </w:rPr>
              <w:t>2</w:t>
            </w:r>
            <w:r>
              <w:rPr>
                <w:noProof/>
              </w:rPr>
              <w:fldChar w:fldCharType="end"/>
            </w:r>
          </w:hyperlink>
        </w:p>
        <w:p w:rsidR="000B48FA" w:rsidRDefault="0008298F" w:rsidP="00B8314B">
          <w:pPr>
            <w:pStyle w:val="21"/>
            <w:tabs>
              <w:tab w:val="right" w:leader="dot" w:pos="8306"/>
            </w:tabs>
            <w:ind w:left="480"/>
            <w:rPr>
              <w:noProof/>
            </w:rPr>
          </w:pPr>
          <w:hyperlink w:anchor="_Toc12624" w:history="1">
            <w:r>
              <w:rPr>
                <w:rFonts w:ascii="Times New Roman" w:eastAsia="仿宋" w:hAnsi="Times New Roman" w:cs="Times New Roman"/>
                <w:noProof/>
                <w:szCs w:val="28"/>
              </w:rPr>
              <w:t>2.2</w:t>
            </w:r>
            <w:r>
              <w:rPr>
                <w:rFonts w:ascii="Times New Roman" w:eastAsia="仿宋" w:hAnsi="Times New Roman" w:cs="Times New Roman"/>
                <w:noProof/>
                <w:szCs w:val="28"/>
              </w:rPr>
              <w:t>存在的主要问题</w:t>
            </w:r>
            <w:r>
              <w:rPr>
                <w:noProof/>
              </w:rPr>
              <w:tab/>
            </w:r>
            <w:r>
              <w:rPr>
                <w:noProof/>
              </w:rPr>
              <w:fldChar w:fldCharType="begin"/>
            </w:r>
            <w:r>
              <w:rPr>
                <w:noProof/>
              </w:rPr>
              <w:instrText xml:space="preserve"> PAGEREF _Toc12624 </w:instrText>
            </w:r>
            <w:r>
              <w:rPr>
                <w:noProof/>
              </w:rPr>
              <w:fldChar w:fldCharType="separate"/>
            </w:r>
            <w:r w:rsidR="00C61808">
              <w:rPr>
                <w:noProof/>
              </w:rPr>
              <w:t>2</w:t>
            </w:r>
            <w:r>
              <w:rPr>
                <w:noProof/>
              </w:rPr>
              <w:fldChar w:fldCharType="end"/>
            </w:r>
          </w:hyperlink>
        </w:p>
        <w:p w:rsidR="000B48FA" w:rsidRDefault="0008298F">
          <w:pPr>
            <w:pStyle w:val="10"/>
            <w:tabs>
              <w:tab w:val="right" w:leader="dot" w:pos="8306"/>
            </w:tabs>
            <w:rPr>
              <w:noProof/>
            </w:rPr>
          </w:pPr>
          <w:hyperlink w:anchor="_Toc4320" w:history="1">
            <w:r>
              <w:rPr>
                <w:rFonts w:ascii="Times New Roman" w:eastAsia="仿宋" w:hAnsi="Times New Roman" w:cs="Times New Roman"/>
                <w:noProof/>
                <w:szCs w:val="30"/>
              </w:rPr>
              <w:t>3</w:t>
            </w:r>
            <w:r>
              <w:rPr>
                <w:rFonts w:ascii="Times New Roman" w:eastAsia="仿宋" w:hAnsi="Times New Roman" w:cs="Times New Roman"/>
                <w:noProof/>
                <w:szCs w:val="30"/>
              </w:rPr>
              <w:t>、公司内部救援资源</w:t>
            </w:r>
            <w:r>
              <w:rPr>
                <w:noProof/>
              </w:rPr>
              <w:tab/>
            </w:r>
            <w:r>
              <w:rPr>
                <w:noProof/>
              </w:rPr>
              <w:fldChar w:fldCharType="begin"/>
            </w:r>
            <w:r>
              <w:rPr>
                <w:noProof/>
              </w:rPr>
              <w:instrText xml:space="preserve"> PAGEREF _Toc4320 </w:instrText>
            </w:r>
            <w:r>
              <w:rPr>
                <w:noProof/>
              </w:rPr>
              <w:fldChar w:fldCharType="separate"/>
            </w:r>
            <w:r w:rsidR="00C61808">
              <w:rPr>
                <w:noProof/>
              </w:rPr>
              <w:t>3</w:t>
            </w:r>
            <w:r>
              <w:rPr>
                <w:noProof/>
              </w:rPr>
              <w:fldChar w:fldCharType="end"/>
            </w:r>
          </w:hyperlink>
        </w:p>
        <w:p w:rsidR="000B48FA" w:rsidRDefault="0008298F" w:rsidP="00B8314B">
          <w:pPr>
            <w:pStyle w:val="21"/>
            <w:tabs>
              <w:tab w:val="right" w:leader="dot" w:pos="8306"/>
            </w:tabs>
            <w:ind w:left="480"/>
            <w:rPr>
              <w:noProof/>
            </w:rPr>
          </w:pPr>
          <w:hyperlink w:anchor="_Toc378" w:history="1">
            <w:r>
              <w:rPr>
                <w:rFonts w:ascii="Times New Roman" w:eastAsia="仿宋" w:hAnsi="Times New Roman" w:cs="Times New Roman"/>
                <w:noProof/>
                <w:szCs w:val="28"/>
              </w:rPr>
              <w:t>3.1</w:t>
            </w:r>
            <w:r>
              <w:rPr>
                <w:rFonts w:ascii="Times New Roman" w:eastAsia="仿宋" w:hAnsi="Times New Roman" w:cs="Times New Roman"/>
                <w:noProof/>
                <w:szCs w:val="28"/>
              </w:rPr>
              <w:t>预案的制定</w:t>
            </w:r>
            <w:r>
              <w:rPr>
                <w:noProof/>
              </w:rPr>
              <w:tab/>
            </w:r>
            <w:r>
              <w:rPr>
                <w:noProof/>
              </w:rPr>
              <w:fldChar w:fldCharType="begin"/>
            </w:r>
            <w:r>
              <w:rPr>
                <w:noProof/>
              </w:rPr>
              <w:instrText xml:space="preserve"> PAGEREF _Toc378 </w:instrText>
            </w:r>
            <w:r>
              <w:rPr>
                <w:noProof/>
              </w:rPr>
              <w:fldChar w:fldCharType="separate"/>
            </w:r>
            <w:r w:rsidR="00C61808">
              <w:rPr>
                <w:noProof/>
              </w:rPr>
              <w:t>3</w:t>
            </w:r>
            <w:r>
              <w:rPr>
                <w:noProof/>
              </w:rPr>
              <w:fldChar w:fldCharType="end"/>
            </w:r>
          </w:hyperlink>
        </w:p>
        <w:p w:rsidR="000B48FA" w:rsidRDefault="0008298F" w:rsidP="00B8314B">
          <w:pPr>
            <w:pStyle w:val="21"/>
            <w:tabs>
              <w:tab w:val="right" w:leader="dot" w:pos="8306"/>
            </w:tabs>
            <w:ind w:left="480"/>
            <w:rPr>
              <w:noProof/>
            </w:rPr>
          </w:pPr>
          <w:hyperlink w:anchor="_Toc24064" w:history="1">
            <w:r>
              <w:rPr>
                <w:rFonts w:ascii="Times New Roman" w:eastAsia="仿宋" w:hAnsi="Times New Roman" w:cs="Times New Roman"/>
                <w:noProof/>
                <w:szCs w:val="28"/>
              </w:rPr>
              <w:t>3.2</w:t>
            </w:r>
            <w:r>
              <w:rPr>
                <w:rFonts w:ascii="Times New Roman" w:eastAsia="仿宋" w:hAnsi="Times New Roman" w:cs="Times New Roman"/>
                <w:noProof/>
                <w:szCs w:val="28"/>
              </w:rPr>
              <w:t>组织体系的建立</w:t>
            </w:r>
            <w:r>
              <w:rPr>
                <w:noProof/>
              </w:rPr>
              <w:tab/>
            </w:r>
            <w:r>
              <w:rPr>
                <w:noProof/>
              </w:rPr>
              <w:fldChar w:fldCharType="begin"/>
            </w:r>
            <w:r>
              <w:rPr>
                <w:noProof/>
              </w:rPr>
              <w:instrText xml:space="preserve"> PAGEREF _Toc24064 </w:instrText>
            </w:r>
            <w:r>
              <w:rPr>
                <w:noProof/>
              </w:rPr>
              <w:fldChar w:fldCharType="separate"/>
            </w:r>
            <w:r w:rsidR="00C61808">
              <w:rPr>
                <w:noProof/>
              </w:rPr>
              <w:t>3</w:t>
            </w:r>
            <w:r>
              <w:rPr>
                <w:noProof/>
              </w:rPr>
              <w:fldChar w:fldCharType="end"/>
            </w:r>
          </w:hyperlink>
        </w:p>
        <w:p w:rsidR="000B48FA" w:rsidRDefault="0008298F" w:rsidP="00B8314B">
          <w:pPr>
            <w:pStyle w:val="21"/>
            <w:tabs>
              <w:tab w:val="right" w:leader="dot" w:pos="8306"/>
            </w:tabs>
            <w:ind w:left="480"/>
            <w:rPr>
              <w:noProof/>
            </w:rPr>
          </w:pPr>
          <w:hyperlink w:anchor="_Toc9364" w:history="1">
            <w:r>
              <w:rPr>
                <w:rFonts w:ascii="Times New Roman" w:eastAsia="仿宋" w:hAnsi="Times New Roman" w:cs="Times New Roman"/>
                <w:noProof/>
                <w:szCs w:val="28"/>
              </w:rPr>
              <w:t>3.3</w:t>
            </w:r>
            <w:r>
              <w:rPr>
                <w:rFonts w:ascii="Times New Roman" w:eastAsia="仿宋" w:hAnsi="Times New Roman" w:cs="Times New Roman"/>
                <w:noProof/>
                <w:szCs w:val="28"/>
              </w:rPr>
              <w:t>指挥机构及职责</w:t>
            </w:r>
            <w:r>
              <w:rPr>
                <w:noProof/>
              </w:rPr>
              <w:tab/>
            </w:r>
            <w:r>
              <w:rPr>
                <w:noProof/>
              </w:rPr>
              <w:fldChar w:fldCharType="begin"/>
            </w:r>
            <w:r>
              <w:rPr>
                <w:noProof/>
              </w:rPr>
              <w:instrText xml:space="preserve"> PAGEREF _Toc9364 </w:instrText>
            </w:r>
            <w:r>
              <w:rPr>
                <w:noProof/>
              </w:rPr>
              <w:fldChar w:fldCharType="separate"/>
            </w:r>
            <w:r w:rsidR="00C61808">
              <w:rPr>
                <w:noProof/>
              </w:rPr>
              <w:t>4</w:t>
            </w:r>
            <w:r>
              <w:rPr>
                <w:noProof/>
              </w:rPr>
              <w:fldChar w:fldCharType="end"/>
            </w:r>
          </w:hyperlink>
        </w:p>
        <w:p w:rsidR="000B48FA" w:rsidRDefault="0008298F" w:rsidP="00B8314B">
          <w:pPr>
            <w:pStyle w:val="21"/>
            <w:tabs>
              <w:tab w:val="right" w:leader="dot" w:pos="8306"/>
            </w:tabs>
            <w:ind w:left="480"/>
            <w:rPr>
              <w:noProof/>
            </w:rPr>
          </w:pPr>
          <w:hyperlink w:anchor="_Toc25452" w:history="1">
            <w:r>
              <w:rPr>
                <w:rFonts w:ascii="Times New Roman" w:eastAsia="仿宋" w:hAnsi="Times New Roman" w:cs="Times New Roman"/>
                <w:noProof/>
                <w:szCs w:val="28"/>
              </w:rPr>
              <w:t>3.4</w:t>
            </w:r>
            <w:r>
              <w:rPr>
                <w:rFonts w:ascii="Times New Roman" w:eastAsia="仿宋" w:hAnsi="Times New Roman" w:cs="Times New Roman"/>
                <w:noProof/>
                <w:szCs w:val="28"/>
              </w:rPr>
              <w:t>应急保障</w:t>
            </w:r>
            <w:r>
              <w:rPr>
                <w:noProof/>
              </w:rPr>
              <w:tab/>
            </w:r>
            <w:r>
              <w:rPr>
                <w:noProof/>
              </w:rPr>
              <w:fldChar w:fldCharType="begin"/>
            </w:r>
            <w:r>
              <w:rPr>
                <w:noProof/>
              </w:rPr>
              <w:instrText xml:space="preserve"> PAGEREF _Toc25452 </w:instrText>
            </w:r>
            <w:r>
              <w:rPr>
                <w:noProof/>
              </w:rPr>
              <w:fldChar w:fldCharType="separate"/>
            </w:r>
            <w:r w:rsidR="00C61808">
              <w:rPr>
                <w:noProof/>
              </w:rPr>
              <w:t>7</w:t>
            </w:r>
            <w:r>
              <w:rPr>
                <w:noProof/>
              </w:rPr>
              <w:fldChar w:fldCharType="end"/>
            </w:r>
          </w:hyperlink>
        </w:p>
        <w:p w:rsidR="000B48FA" w:rsidRDefault="0008298F">
          <w:pPr>
            <w:pStyle w:val="10"/>
            <w:tabs>
              <w:tab w:val="right" w:leader="dot" w:pos="8306"/>
            </w:tabs>
            <w:rPr>
              <w:noProof/>
            </w:rPr>
          </w:pPr>
          <w:hyperlink w:anchor="_Toc31807" w:history="1">
            <w:r>
              <w:rPr>
                <w:rFonts w:ascii="Times New Roman" w:eastAsia="仿宋" w:hAnsi="Times New Roman" w:cs="Times New Roman"/>
                <w:noProof/>
                <w:szCs w:val="30"/>
              </w:rPr>
              <w:t>4</w:t>
            </w:r>
            <w:r>
              <w:rPr>
                <w:rFonts w:ascii="Times New Roman" w:eastAsia="仿宋" w:hAnsi="Times New Roman" w:cs="Times New Roman"/>
                <w:noProof/>
                <w:szCs w:val="30"/>
              </w:rPr>
              <w:t>、外部救援资源</w:t>
            </w:r>
            <w:r>
              <w:rPr>
                <w:noProof/>
              </w:rPr>
              <w:tab/>
            </w:r>
            <w:r>
              <w:rPr>
                <w:noProof/>
              </w:rPr>
              <w:fldChar w:fldCharType="begin"/>
            </w:r>
            <w:r>
              <w:rPr>
                <w:noProof/>
              </w:rPr>
              <w:instrText xml:space="preserve"> PAGEREF _Toc31807 </w:instrText>
            </w:r>
            <w:r>
              <w:rPr>
                <w:noProof/>
              </w:rPr>
              <w:fldChar w:fldCharType="separate"/>
            </w:r>
            <w:r w:rsidR="00C61808">
              <w:rPr>
                <w:noProof/>
              </w:rPr>
              <w:t>11</w:t>
            </w:r>
            <w:r>
              <w:rPr>
                <w:noProof/>
              </w:rPr>
              <w:fldChar w:fldCharType="end"/>
            </w:r>
          </w:hyperlink>
        </w:p>
        <w:p w:rsidR="000B48FA" w:rsidRDefault="0008298F" w:rsidP="00B8314B">
          <w:pPr>
            <w:pStyle w:val="21"/>
            <w:tabs>
              <w:tab w:val="right" w:leader="dot" w:pos="8306"/>
            </w:tabs>
            <w:ind w:left="480"/>
            <w:rPr>
              <w:noProof/>
            </w:rPr>
          </w:pPr>
          <w:hyperlink w:anchor="_Toc28703" w:history="1">
            <w:r>
              <w:rPr>
                <w:rFonts w:ascii="Times New Roman" w:eastAsia="仿宋" w:hAnsi="Times New Roman" w:cs="Times New Roman"/>
                <w:noProof/>
                <w:szCs w:val="28"/>
              </w:rPr>
              <w:t>4.1</w:t>
            </w:r>
            <w:r>
              <w:rPr>
                <w:rFonts w:ascii="Times New Roman" w:eastAsia="仿宋" w:hAnsi="Times New Roman" w:cs="Times New Roman"/>
                <w:noProof/>
                <w:szCs w:val="28"/>
              </w:rPr>
              <w:t>请求政府协调应急救援力量</w:t>
            </w:r>
            <w:r>
              <w:rPr>
                <w:noProof/>
              </w:rPr>
              <w:tab/>
            </w:r>
            <w:r>
              <w:rPr>
                <w:noProof/>
              </w:rPr>
              <w:fldChar w:fldCharType="begin"/>
            </w:r>
            <w:r>
              <w:rPr>
                <w:noProof/>
              </w:rPr>
              <w:instrText xml:space="preserve"> PAGEREF _Toc28703 </w:instrText>
            </w:r>
            <w:r>
              <w:rPr>
                <w:noProof/>
              </w:rPr>
              <w:fldChar w:fldCharType="separate"/>
            </w:r>
            <w:r w:rsidR="00C61808">
              <w:rPr>
                <w:noProof/>
              </w:rPr>
              <w:t>11</w:t>
            </w:r>
            <w:r>
              <w:rPr>
                <w:noProof/>
              </w:rPr>
              <w:fldChar w:fldCharType="end"/>
            </w:r>
          </w:hyperlink>
        </w:p>
        <w:p w:rsidR="000B48FA" w:rsidRDefault="0008298F" w:rsidP="00B8314B">
          <w:pPr>
            <w:pStyle w:val="21"/>
            <w:tabs>
              <w:tab w:val="right" w:leader="dot" w:pos="8306"/>
            </w:tabs>
            <w:ind w:left="480"/>
            <w:rPr>
              <w:noProof/>
            </w:rPr>
          </w:pPr>
          <w:hyperlink w:anchor="_Toc24098" w:history="1">
            <w:r>
              <w:rPr>
                <w:rFonts w:ascii="Times New Roman" w:eastAsia="仿宋" w:hAnsi="Times New Roman" w:cs="Times New Roman"/>
                <w:noProof/>
                <w:szCs w:val="28"/>
              </w:rPr>
              <w:t>4.2</w:t>
            </w:r>
            <w:r>
              <w:rPr>
                <w:rFonts w:ascii="Times New Roman" w:eastAsia="仿宋" w:hAnsi="Times New Roman" w:cs="Times New Roman"/>
                <w:noProof/>
                <w:szCs w:val="28"/>
              </w:rPr>
              <w:t>专职队伍救援</w:t>
            </w:r>
            <w:r>
              <w:rPr>
                <w:noProof/>
              </w:rPr>
              <w:tab/>
            </w:r>
            <w:r>
              <w:rPr>
                <w:noProof/>
              </w:rPr>
              <w:fldChar w:fldCharType="begin"/>
            </w:r>
            <w:r>
              <w:rPr>
                <w:noProof/>
              </w:rPr>
              <w:instrText xml:space="preserve"> PAGEREF _Toc24098 </w:instrText>
            </w:r>
            <w:r>
              <w:rPr>
                <w:noProof/>
              </w:rPr>
              <w:fldChar w:fldCharType="separate"/>
            </w:r>
            <w:r w:rsidR="00C61808">
              <w:rPr>
                <w:noProof/>
              </w:rPr>
              <w:t>12</w:t>
            </w:r>
            <w:r>
              <w:rPr>
                <w:noProof/>
              </w:rPr>
              <w:fldChar w:fldCharType="end"/>
            </w:r>
          </w:hyperlink>
        </w:p>
        <w:p w:rsidR="000B48FA" w:rsidRDefault="0008298F" w:rsidP="00B8314B">
          <w:pPr>
            <w:pStyle w:val="21"/>
            <w:tabs>
              <w:tab w:val="right" w:leader="dot" w:pos="8306"/>
            </w:tabs>
            <w:ind w:left="480"/>
            <w:rPr>
              <w:noProof/>
            </w:rPr>
          </w:pPr>
          <w:hyperlink w:anchor="_Toc26910" w:history="1">
            <w:r>
              <w:rPr>
                <w:rFonts w:ascii="Times New Roman" w:eastAsia="仿宋" w:hAnsi="Times New Roman" w:cs="Times New Roman"/>
                <w:noProof/>
                <w:szCs w:val="28"/>
              </w:rPr>
              <w:t>4.3</w:t>
            </w:r>
            <w:r>
              <w:rPr>
                <w:rFonts w:ascii="Times New Roman" w:eastAsia="仿宋" w:hAnsi="Times New Roman" w:cs="Times New Roman"/>
                <w:noProof/>
                <w:szCs w:val="28"/>
              </w:rPr>
              <w:t>应急救援装备、物资、药品</w:t>
            </w:r>
            <w:r>
              <w:rPr>
                <w:noProof/>
              </w:rPr>
              <w:tab/>
            </w:r>
            <w:r>
              <w:rPr>
                <w:noProof/>
              </w:rPr>
              <w:fldChar w:fldCharType="begin"/>
            </w:r>
            <w:r>
              <w:rPr>
                <w:noProof/>
              </w:rPr>
              <w:instrText xml:space="preserve"> PAGEREF _Toc26910 </w:instrText>
            </w:r>
            <w:r>
              <w:rPr>
                <w:noProof/>
              </w:rPr>
              <w:fldChar w:fldCharType="separate"/>
            </w:r>
            <w:r w:rsidR="00C61808">
              <w:rPr>
                <w:noProof/>
              </w:rPr>
              <w:t>12</w:t>
            </w:r>
            <w:r>
              <w:rPr>
                <w:noProof/>
              </w:rPr>
              <w:fldChar w:fldCharType="end"/>
            </w:r>
          </w:hyperlink>
        </w:p>
        <w:p w:rsidR="000B48FA" w:rsidRDefault="0008298F">
          <w:pPr>
            <w:pStyle w:val="10"/>
            <w:tabs>
              <w:tab w:val="right" w:leader="dot" w:pos="8306"/>
            </w:tabs>
            <w:rPr>
              <w:noProof/>
            </w:rPr>
          </w:pPr>
          <w:hyperlink w:anchor="_Toc29516" w:history="1">
            <w:r>
              <w:rPr>
                <w:rFonts w:ascii="Times New Roman" w:eastAsia="仿宋" w:hAnsi="Times New Roman" w:cs="Times New Roman"/>
                <w:noProof/>
                <w:szCs w:val="30"/>
              </w:rPr>
              <w:t>5</w:t>
            </w:r>
            <w:r>
              <w:rPr>
                <w:rFonts w:ascii="Times New Roman" w:eastAsia="仿宋" w:hAnsi="Times New Roman" w:cs="Times New Roman"/>
                <w:noProof/>
                <w:szCs w:val="30"/>
              </w:rPr>
              <w:t>、结论</w:t>
            </w:r>
            <w:r>
              <w:rPr>
                <w:noProof/>
              </w:rPr>
              <w:tab/>
            </w:r>
            <w:r>
              <w:rPr>
                <w:noProof/>
              </w:rPr>
              <w:fldChar w:fldCharType="begin"/>
            </w:r>
            <w:r>
              <w:rPr>
                <w:noProof/>
              </w:rPr>
              <w:instrText xml:space="preserve"> PAGEREF _Toc29516 </w:instrText>
            </w:r>
            <w:r>
              <w:rPr>
                <w:noProof/>
              </w:rPr>
              <w:fldChar w:fldCharType="separate"/>
            </w:r>
            <w:r w:rsidR="00C61808">
              <w:rPr>
                <w:noProof/>
              </w:rPr>
              <w:t>13</w:t>
            </w:r>
            <w:r>
              <w:rPr>
                <w:noProof/>
              </w:rPr>
              <w:fldChar w:fldCharType="end"/>
            </w:r>
          </w:hyperlink>
        </w:p>
        <w:p w:rsidR="000B48FA" w:rsidRDefault="0008298F">
          <w:pPr>
            <w:pStyle w:val="10"/>
            <w:tabs>
              <w:tab w:val="right" w:leader="dot" w:pos="8306"/>
            </w:tabs>
            <w:rPr>
              <w:noProof/>
            </w:rPr>
          </w:pPr>
          <w:hyperlink w:anchor="_Toc5325" w:history="1">
            <w:r>
              <w:rPr>
                <w:rFonts w:ascii="Times New Roman" w:eastAsia="仿宋" w:hAnsi="Times New Roman" w:cs="Times New Roman"/>
                <w:noProof/>
                <w:szCs w:val="30"/>
              </w:rPr>
              <w:t>6</w:t>
            </w:r>
            <w:r>
              <w:rPr>
                <w:rFonts w:ascii="Times New Roman" w:eastAsia="仿宋" w:hAnsi="Times New Roman" w:cs="Times New Roman"/>
                <w:noProof/>
                <w:szCs w:val="30"/>
              </w:rPr>
              <w:t>、建议</w:t>
            </w:r>
            <w:r>
              <w:rPr>
                <w:noProof/>
              </w:rPr>
              <w:tab/>
            </w:r>
            <w:r>
              <w:rPr>
                <w:noProof/>
              </w:rPr>
              <w:fldChar w:fldCharType="begin"/>
            </w:r>
            <w:r>
              <w:rPr>
                <w:noProof/>
              </w:rPr>
              <w:instrText xml:space="preserve"> PAGEREF _Toc5325 </w:instrText>
            </w:r>
            <w:r>
              <w:rPr>
                <w:noProof/>
              </w:rPr>
              <w:fldChar w:fldCharType="separate"/>
            </w:r>
            <w:r w:rsidR="00C61808">
              <w:rPr>
                <w:noProof/>
              </w:rPr>
              <w:t>14</w:t>
            </w:r>
            <w:r>
              <w:rPr>
                <w:noProof/>
              </w:rPr>
              <w:fldChar w:fldCharType="end"/>
            </w:r>
          </w:hyperlink>
        </w:p>
        <w:p w:rsidR="000B48FA" w:rsidRDefault="0008298F">
          <w:pPr>
            <w:rPr>
              <w:rFonts w:ascii="Times New Roman" w:eastAsia="仿宋" w:hAnsi="Times New Roman" w:cs="Times New Roman"/>
              <w:color w:val="000000" w:themeColor="text1"/>
              <w:sz w:val="21"/>
              <w:szCs w:val="21"/>
            </w:rPr>
          </w:pPr>
          <w:r>
            <w:rPr>
              <w:rFonts w:ascii="Times New Roman" w:eastAsia="仿宋" w:hAnsi="Times New Roman" w:cs="Times New Roman"/>
              <w:color w:val="000000" w:themeColor="text1"/>
              <w:szCs w:val="21"/>
            </w:rPr>
            <w:fldChar w:fldCharType="end"/>
          </w:r>
        </w:p>
      </w:sdtContent>
    </w:sdt>
    <w:p w:rsidR="000B48FA" w:rsidRDefault="000B48FA">
      <w:pPr>
        <w:pStyle w:val="1"/>
        <w:spacing w:before="0" w:after="0" w:line="360" w:lineRule="auto"/>
        <w:rPr>
          <w:rStyle w:val="BodytextBatang"/>
          <w:rFonts w:ascii="Times New Roman" w:eastAsia="仿宋" w:hAnsi="Times New Roman" w:cs="Times New Roman" w:hint="default"/>
          <w:b w:val="0"/>
          <w:bCs w:val="0"/>
          <w:color w:val="000000" w:themeColor="text1"/>
          <w:sz w:val="30"/>
          <w:szCs w:val="30"/>
        </w:rPr>
      </w:pPr>
    </w:p>
    <w:p w:rsidR="000B48FA" w:rsidRDefault="000B48FA">
      <w:pPr>
        <w:rPr>
          <w:rStyle w:val="BodytextBatang"/>
          <w:rFonts w:ascii="Times New Roman" w:eastAsia="仿宋" w:hAnsi="Times New Roman" w:cs="Times New Roman" w:hint="default"/>
          <w:color w:val="000000" w:themeColor="text1"/>
          <w:sz w:val="30"/>
          <w:szCs w:val="30"/>
        </w:rPr>
      </w:pPr>
    </w:p>
    <w:p w:rsidR="000B48FA" w:rsidRDefault="000B48FA">
      <w:pPr>
        <w:rPr>
          <w:rStyle w:val="BodytextBatang"/>
          <w:rFonts w:ascii="Times New Roman" w:eastAsia="仿宋" w:hAnsi="Times New Roman" w:cs="Times New Roman" w:hint="default"/>
          <w:color w:val="000000" w:themeColor="text1"/>
          <w:sz w:val="30"/>
          <w:szCs w:val="30"/>
        </w:rPr>
      </w:pPr>
    </w:p>
    <w:p w:rsidR="000B48FA" w:rsidRDefault="000B48FA">
      <w:pPr>
        <w:rPr>
          <w:rStyle w:val="BodytextBatang"/>
          <w:rFonts w:ascii="Times New Roman" w:eastAsia="仿宋" w:hAnsi="Times New Roman" w:cs="Times New Roman" w:hint="default"/>
          <w:color w:val="000000" w:themeColor="text1"/>
          <w:sz w:val="30"/>
          <w:szCs w:val="30"/>
        </w:rPr>
      </w:pPr>
    </w:p>
    <w:p w:rsidR="000B48FA" w:rsidRDefault="000B48FA">
      <w:pPr>
        <w:rPr>
          <w:rStyle w:val="BodytextBatang"/>
          <w:rFonts w:ascii="Times New Roman" w:eastAsia="仿宋" w:hAnsi="Times New Roman" w:cs="Times New Roman" w:hint="default"/>
          <w:color w:val="000000" w:themeColor="text1"/>
          <w:sz w:val="30"/>
          <w:szCs w:val="30"/>
        </w:rPr>
      </w:pPr>
    </w:p>
    <w:p w:rsidR="000B48FA" w:rsidRDefault="000B48FA">
      <w:pPr>
        <w:rPr>
          <w:rStyle w:val="BodytextBatang"/>
          <w:rFonts w:ascii="Times New Roman" w:eastAsia="仿宋" w:hAnsi="Times New Roman" w:cs="Times New Roman" w:hint="default"/>
          <w:color w:val="000000" w:themeColor="text1"/>
          <w:sz w:val="30"/>
          <w:szCs w:val="30"/>
        </w:rPr>
      </w:pPr>
    </w:p>
    <w:p w:rsidR="000B48FA" w:rsidRDefault="000B48FA">
      <w:pPr>
        <w:rPr>
          <w:rStyle w:val="BodytextBatang"/>
          <w:rFonts w:ascii="Times New Roman" w:eastAsia="仿宋" w:hAnsi="Times New Roman" w:cs="Times New Roman" w:hint="default"/>
          <w:color w:val="000000" w:themeColor="text1"/>
          <w:sz w:val="30"/>
          <w:szCs w:val="30"/>
        </w:rPr>
      </w:pPr>
    </w:p>
    <w:p w:rsidR="000B48FA" w:rsidRDefault="000B48FA">
      <w:pPr>
        <w:rPr>
          <w:rStyle w:val="BodytextBatang"/>
          <w:rFonts w:ascii="Times New Roman" w:eastAsia="仿宋" w:hAnsi="Times New Roman" w:cs="Times New Roman" w:hint="default"/>
          <w:color w:val="000000" w:themeColor="text1"/>
          <w:sz w:val="30"/>
          <w:szCs w:val="30"/>
        </w:rPr>
      </w:pPr>
    </w:p>
    <w:p w:rsidR="000B48FA" w:rsidRDefault="000B48FA">
      <w:pPr>
        <w:rPr>
          <w:rStyle w:val="BodytextBatang"/>
          <w:rFonts w:ascii="Times New Roman" w:eastAsia="仿宋" w:hAnsi="Times New Roman" w:cs="Times New Roman" w:hint="default"/>
          <w:color w:val="000000" w:themeColor="text1"/>
          <w:sz w:val="30"/>
          <w:szCs w:val="30"/>
        </w:rPr>
      </w:pPr>
    </w:p>
    <w:p w:rsidR="000B48FA" w:rsidRDefault="000B48FA">
      <w:pPr>
        <w:rPr>
          <w:rStyle w:val="BodytextBatang"/>
          <w:rFonts w:ascii="Times New Roman" w:eastAsia="仿宋" w:hAnsi="Times New Roman" w:cs="Times New Roman" w:hint="default"/>
          <w:color w:val="000000" w:themeColor="text1"/>
          <w:sz w:val="30"/>
          <w:szCs w:val="30"/>
        </w:rPr>
      </w:pPr>
    </w:p>
    <w:p w:rsidR="000B48FA" w:rsidRDefault="000B48FA">
      <w:pPr>
        <w:rPr>
          <w:rStyle w:val="BodytextBatang"/>
          <w:rFonts w:ascii="Times New Roman" w:eastAsia="仿宋" w:hAnsi="Times New Roman" w:cs="Times New Roman" w:hint="default"/>
          <w:color w:val="000000" w:themeColor="text1"/>
          <w:sz w:val="30"/>
          <w:szCs w:val="30"/>
        </w:rPr>
      </w:pPr>
    </w:p>
    <w:p w:rsidR="000B48FA" w:rsidRDefault="000B48FA">
      <w:pPr>
        <w:rPr>
          <w:rStyle w:val="BodytextBatang"/>
          <w:rFonts w:ascii="Times New Roman" w:eastAsia="仿宋" w:hAnsi="Times New Roman" w:cs="Times New Roman" w:hint="default"/>
          <w:color w:val="000000" w:themeColor="text1"/>
          <w:sz w:val="30"/>
          <w:szCs w:val="30"/>
        </w:rPr>
      </w:pPr>
    </w:p>
    <w:p w:rsidR="000B48FA" w:rsidRDefault="000B48FA">
      <w:pPr>
        <w:rPr>
          <w:rStyle w:val="BodytextBatang"/>
          <w:rFonts w:ascii="Times New Roman" w:eastAsia="仿宋" w:hAnsi="Times New Roman" w:cs="Times New Roman" w:hint="default"/>
          <w:color w:val="000000" w:themeColor="text1"/>
          <w:sz w:val="30"/>
          <w:szCs w:val="30"/>
        </w:rPr>
        <w:sectPr w:rsidR="000B48FA">
          <w:footerReference w:type="default" r:id="rId11"/>
          <w:pgSz w:w="11906" w:h="16838"/>
          <w:pgMar w:top="1440" w:right="1800" w:bottom="1440" w:left="1800" w:header="851" w:footer="992" w:gutter="0"/>
          <w:pgNumType w:start="1"/>
          <w:cols w:space="425"/>
          <w:docGrid w:type="lines" w:linePitch="312"/>
        </w:sectPr>
      </w:pPr>
    </w:p>
    <w:p w:rsidR="000B48FA" w:rsidRDefault="0008298F">
      <w:pPr>
        <w:pStyle w:val="1"/>
        <w:spacing w:before="0" w:after="0" w:line="360" w:lineRule="auto"/>
        <w:jc w:val="left"/>
        <w:rPr>
          <w:rFonts w:ascii="Times New Roman" w:eastAsia="仿宋" w:hAnsi="Times New Roman" w:cs="Times New Roman"/>
          <w:color w:val="000000" w:themeColor="text1"/>
          <w:sz w:val="30"/>
          <w:szCs w:val="30"/>
          <w:lang w:eastAsia="zh-TW"/>
        </w:rPr>
      </w:pPr>
      <w:bookmarkStart w:id="1" w:name="_Toc24491"/>
      <w:r>
        <w:rPr>
          <w:rStyle w:val="BodytextBatang"/>
          <w:rFonts w:ascii="Times New Roman" w:eastAsia="仿宋" w:hAnsi="Times New Roman" w:cs="Times New Roman" w:hint="default"/>
          <w:color w:val="000000" w:themeColor="text1"/>
          <w:sz w:val="30"/>
          <w:szCs w:val="30"/>
        </w:rPr>
        <w:lastRenderedPageBreak/>
        <w:t>1</w:t>
      </w:r>
      <w:r>
        <w:rPr>
          <w:rFonts w:ascii="Times New Roman" w:eastAsia="仿宋" w:hAnsi="Times New Roman" w:cs="Times New Roman"/>
          <w:color w:val="000000" w:themeColor="text1"/>
          <w:sz w:val="30"/>
          <w:szCs w:val="30"/>
        </w:rPr>
        <w:t>、环境应急资源调查工作的目的</w:t>
      </w:r>
      <w:bookmarkEnd w:id="1"/>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在任何工业活动中都有可能发生事故，尤其是随着现代化工业的发展，生产过程中存在的巨大能量和有害物质，一旦发生重大事故，往往造成惨重的生命、财产损失和环境破坏。由于自然或人为、技术等原因，当事故或灾害不可能完全避免的时候，建立重大事故环境应急救援体系，组织及时有效的应急救援行动，己成为抵御事故风险或控制灾害蔓延、降低危害后果的关键甚至是惟一手段。</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hint="eastAsia"/>
          <w:color w:val="000000" w:themeColor="text1"/>
          <w:sz w:val="28"/>
          <w:szCs w:val="28"/>
        </w:rPr>
      </w:pPr>
      <w:r>
        <w:rPr>
          <w:rFonts w:ascii="Times New Roman" w:eastAsia="仿宋" w:hAnsi="Times New Roman" w:cs="Times New Roman"/>
          <w:color w:val="000000" w:themeColor="text1"/>
          <w:sz w:val="28"/>
          <w:szCs w:val="28"/>
        </w:rPr>
        <w:t>在本公司危险化学品发生泄漏、火灾事故后，能迅速、有序有效地开展应急处置行动，阻止和控制污染物向周边环境的无序排放，最大可能避免对公共环境（大气、水体）造成的污染冲击，</w:t>
      </w:r>
      <w:r>
        <w:rPr>
          <w:rFonts w:ascii="Times New Roman" w:eastAsia="仿宋" w:hAnsi="Times New Roman" w:cs="Times New Roman"/>
          <w:color w:val="000000" w:themeColor="text1"/>
          <w:sz w:val="28"/>
          <w:szCs w:val="28"/>
        </w:rPr>
        <w:t>为了预防和减少突发环境事件的发生，控制、减轻和消除突发事件引起的严重社会危害，规范突发事件应对活动，保护人民生命财产安全，维护国家安全、公共安全、环境安全和社会秩序，编制了该项目应急资源调查报告。</w:t>
      </w:r>
    </w:p>
    <w:p w:rsidR="00B8314B" w:rsidRDefault="00B8314B">
      <w:pPr>
        <w:pStyle w:val="22"/>
        <w:shd w:val="clear" w:color="auto" w:fill="auto"/>
        <w:spacing w:after="0" w:line="360" w:lineRule="auto"/>
        <w:ind w:firstLineChars="200" w:firstLine="560"/>
        <w:jc w:val="both"/>
        <w:rPr>
          <w:rFonts w:ascii="Times New Roman" w:eastAsia="仿宋" w:hAnsi="Times New Roman" w:cs="Times New Roman" w:hint="eastAsia"/>
          <w:color w:val="000000" w:themeColor="text1"/>
          <w:sz w:val="28"/>
          <w:szCs w:val="28"/>
        </w:rPr>
      </w:pPr>
    </w:p>
    <w:p w:rsidR="00B8314B" w:rsidRDefault="00B8314B">
      <w:pPr>
        <w:pStyle w:val="22"/>
        <w:shd w:val="clear" w:color="auto" w:fill="auto"/>
        <w:spacing w:after="0" w:line="360" w:lineRule="auto"/>
        <w:ind w:firstLineChars="200" w:firstLine="560"/>
        <w:jc w:val="both"/>
        <w:rPr>
          <w:rFonts w:ascii="Times New Roman" w:eastAsia="仿宋" w:hAnsi="Times New Roman" w:cs="Times New Roman" w:hint="eastAsia"/>
          <w:color w:val="000000" w:themeColor="text1"/>
          <w:sz w:val="28"/>
          <w:szCs w:val="28"/>
        </w:rPr>
      </w:pPr>
    </w:p>
    <w:p w:rsidR="00B8314B" w:rsidRDefault="00B8314B">
      <w:pPr>
        <w:pStyle w:val="22"/>
        <w:shd w:val="clear" w:color="auto" w:fill="auto"/>
        <w:spacing w:after="0" w:line="360" w:lineRule="auto"/>
        <w:ind w:firstLineChars="200" w:firstLine="560"/>
        <w:jc w:val="both"/>
        <w:rPr>
          <w:rFonts w:ascii="Times New Roman" w:eastAsia="仿宋" w:hAnsi="Times New Roman" w:cs="Times New Roman" w:hint="eastAsia"/>
          <w:color w:val="000000" w:themeColor="text1"/>
          <w:sz w:val="28"/>
          <w:szCs w:val="28"/>
        </w:rPr>
      </w:pPr>
    </w:p>
    <w:p w:rsidR="00B8314B" w:rsidRDefault="00B8314B">
      <w:pPr>
        <w:pStyle w:val="22"/>
        <w:shd w:val="clear" w:color="auto" w:fill="auto"/>
        <w:spacing w:after="0" w:line="360" w:lineRule="auto"/>
        <w:ind w:firstLineChars="200" w:firstLine="560"/>
        <w:jc w:val="both"/>
        <w:rPr>
          <w:rFonts w:ascii="Times New Roman" w:eastAsia="仿宋" w:hAnsi="Times New Roman" w:cs="Times New Roman" w:hint="eastAsia"/>
          <w:color w:val="000000" w:themeColor="text1"/>
          <w:sz w:val="28"/>
          <w:szCs w:val="28"/>
        </w:rPr>
      </w:pPr>
    </w:p>
    <w:p w:rsidR="00B8314B" w:rsidRDefault="00B8314B">
      <w:pPr>
        <w:pStyle w:val="22"/>
        <w:shd w:val="clear" w:color="auto" w:fill="auto"/>
        <w:spacing w:after="0" w:line="360" w:lineRule="auto"/>
        <w:ind w:firstLineChars="200" w:firstLine="560"/>
        <w:jc w:val="both"/>
        <w:rPr>
          <w:rFonts w:ascii="Times New Roman" w:eastAsia="仿宋" w:hAnsi="Times New Roman" w:cs="Times New Roman" w:hint="eastAsia"/>
          <w:color w:val="000000" w:themeColor="text1"/>
          <w:sz w:val="28"/>
          <w:szCs w:val="28"/>
        </w:rPr>
      </w:pPr>
    </w:p>
    <w:p w:rsidR="00B8314B" w:rsidRDefault="00B8314B">
      <w:pPr>
        <w:pStyle w:val="22"/>
        <w:shd w:val="clear" w:color="auto" w:fill="auto"/>
        <w:spacing w:after="0" w:line="360" w:lineRule="auto"/>
        <w:ind w:firstLineChars="200" w:firstLine="560"/>
        <w:jc w:val="both"/>
        <w:rPr>
          <w:rFonts w:ascii="Times New Roman" w:eastAsia="仿宋" w:hAnsi="Times New Roman" w:cs="Times New Roman" w:hint="eastAsia"/>
          <w:color w:val="000000" w:themeColor="text1"/>
          <w:sz w:val="28"/>
          <w:szCs w:val="28"/>
        </w:rPr>
      </w:pPr>
    </w:p>
    <w:p w:rsidR="00B8314B" w:rsidRDefault="00B8314B">
      <w:pPr>
        <w:pStyle w:val="22"/>
        <w:shd w:val="clear" w:color="auto" w:fill="auto"/>
        <w:spacing w:after="0" w:line="360" w:lineRule="auto"/>
        <w:ind w:firstLineChars="200" w:firstLine="560"/>
        <w:jc w:val="both"/>
        <w:rPr>
          <w:rFonts w:ascii="Times New Roman" w:eastAsia="仿宋" w:hAnsi="Times New Roman" w:cs="Times New Roman" w:hint="eastAsia"/>
          <w:color w:val="000000" w:themeColor="text1"/>
          <w:sz w:val="28"/>
          <w:szCs w:val="28"/>
        </w:rPr>
      </w:pPr>
    </w:p>
    <w:p w:rsidR="00B8314B" w:rsidRDefault="00B8314B">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p>
    <w:p w:rsidR="000B48FA" w:rsidRDefault="0008298F">
      <w:pPr>
        <w:pStyle w:val="1"/>
        <w:spacing w:before="0" w:after="0" w:line="360" w:lineRule="auto"/>
        <w:jc w:val="left"/>
        <w:rPr>
          <w:rStyle w:val="BodytextBatang"/>
          <w:rFonts w:ascii="Times New Roman" w:eastAsia="仿宋" w:hAnsi="Times New Roman" w:cs="Times New Roman" w:hint="default"/>
          <w:color w:val="000000" w:themeColor="text1"/>
          <w:sz w:val="30"/>
          <w:szCs w:val="30"/>
        </w:rPr>
      </w:pPr>
      <w:bookmarkStart w:id="2" w:name="_Toc11530"/>
      <w:r>
        <w:rPr>
          <w:rStyle w:val="BodytextBatang"/>
          <w:rFonts w:ascii="Times New Roman" w:eastAsia="仿宋" w:hAnsi="Times New Roman" w:cs="Times New Roman" w:hint="default"/>
          <w:color w:val="000000" w:themeColor="text1"/>
          <w:sz w:val="30"/>
          <w:szCs w:val="30"/>
        </w:rPr>
        <w:lastRenderedPageBreak/>
        <w:t>2</w:t>
      </w:r>
      <w:r>
        <w:rPr>
          <w:rStyle w:val="BodytextBatang"/>
          <w:rFonts w:ascii="Times New Roman" w:eastAsia="仿宋" w:hAnsi="Times New Roman" w:cs="Times New Roman" w:hint="default"/>
          <w:color w:val="000000" w:themeColor="text1"/>
          <w:sz w:val="30"/>
          <w:szCs w:val="30"/>
        </w:rPr>
        <w:t>、公司环境应急救援工作的开展情况</w:t>
      </w:r>
      <w:bookmarkEnd w:id="2"/>
    </w:p>
    <w:p w:rsidR="000B48FA" w:rsidRPr="00B8314B" w:rsidRDefault="0008298F">
      <w:pPr>
        <w:pStyle w:val="2"/>
        <w:spacing w:before="0" w:after="0" w:line="360" w:lineRule="auto"/>
        <w:rPr>
          <w:rStyle w:val="BodytextBatang"/>
          <w:rFonts w:ascii="Times New Roman" w:eastAsia="仿宋" w:hAnsi="Times New Roman" w:cs="Times New Roman" w:hint="default"/>
          <w:b/>
          <w:bCs/>
          <w:color w:val="000000" w:themeColor="text1"/>
          <w:kern w:val="44"/>
          <w:sz w:val="30"/>
          <w:szCs w:val="30"/>
        </w:rPr>
      </w:pPr>
      <w:bookmarkStart w:id="3" w:name="_Toc15412"/>
      <w:r w:rsidRPr="00B8314B">
        <w:rPr>
          <w:rStyle w:val="BodytextBatang"/>
          <w:rFonts w:ascii="Times New Roman" w:eastAsia="仿宋" w:hAnsi="Times New Roman" w:cs="Times New Roman" w:hint="default"/>
          <w:b/>
          <w:bCs/>
          <w:color w:val="000000" w:themeColor="text1"/>
          <w:kern w:val="44"/>
          <w:sz w:val="30"/>
          <w:szCs w:val="30"/>
        </w:rPr>
        <w:t>2.1</w:t>
      </w:r>
      <w:r w:rsidRPr="00B8314B">
        <w:rPr>
          <w:rStyle w:val="BodytextBatang"/>
          <w:rFonts w:ascii="Times New Roman" w:eastAsia="仿宋" w:hAnsi="Times New Roman" w:cs="Times New Roman" w:hint="default"/>
          <w:b/>
          <w:bCs/>
          <w:color w:val="000000" w:themeColor="text1"/>
          <w:kern w:val="44"/>
          <w:sz w:val="30"/>
          <w:szCs w:val="30"/>
        </w:rPr>
        <w:t>应急救援工作开展情况</w:t>
      </w:r>
      <w:bookmarkEnd w:id="3"/>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自企业建设以来，公司领导对生产安全和环境风险事故防范视为重中之重，先后投如了大量的人力、物力，设置了相关应急救援及消防设施，配备了安全帽、灭火器、防毒面具、消防水泵等应急物资。</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人员配置方面，公司成立了以生产管理部经理为组长的突发环境事件应急指挥部，组织编制了切实可行的突发环境事件应急预案，它将为我公司安全生产应急救援工作提供了有力的技术支持和专业指导。</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为切实提高员工的应急意识和应急能力，加强对安全生产科普知识宣传，公司将不定期以宣传单、板报等形式面向员工宣传普及应急、预防、避险、自救、互救、减灾等知识，努力提高员工应对各种突发事件的综合素质，为应急管理工作顺利开展营造良好的氛围。</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项目外部具有西安市</w:t>
      </w:r>
      <w:r>
        <w:rPr>
          <w:rFonts w:ascii="Times New Roman" w:eastAsia="仿宋" w:hAnsi="Times New Roman" w:cs="Times New Roman" w:hint="eastAsia"/>
          <w:color w:val="000000" w:themeColor="text1"/>
          <w:sz w:val="28"/>
          <w:szCs w:val="28"/>
        </w:rPr>
        <w:t>秦汉新城</w:t>
      </w:r>
      <w:r>
        <w:rPr>
          <w:rFonts w:ascii="Times New Roman" w:eastAsia="仿宋" w:hAnsi="Times New Roman" w:cs="Times New Roman"/>
          <w:color w:val="000000" w:themeColor="text1"/>
          <w:sz w:val="28"/>
          <w:szCs w:val="28"/>
        </w:rPr>
        <w:t>消防大队、西安市急救中心等可调集的专业应急救援力量。</w:t>
      </w:r>
    </w:p>
    <w:p w:rsidR="000B48FA" w:rsidRPr="00B8314B" w:rsidRDefault="0008298F">
      <w:pPr>
        <w:pStyle w:val="2"/>
        <w:spacing w:before="0" w:after="0" w:line="360" w:lineRule="auto"/>
        <w:rPr>
          <w:rStyle w:val="BodytextBatang"/>
          <w:rFonts w:ascii="Times New Roman" w:eastAsia="仿宋" w:hAnsi="Times New Roman" w:cs="Times New Roman" w:hint="default"/>
          <w:b/>
          <w:bCs/>
          <w:color w:val="000000" w:themeColor="text1"/>
          <w:kern w:val="44"/>
          <w:sz w:val="30"/>
          <w:szCs w:val="30"/>
        </w:rPr>
      </w:pPr>
      <w:bookmarkStart w:id="4" w:name="_Toc12624"/>
      <w:r w:rsidRPr="00B8314B">
        <w:rPr>
          <w:rStyle w:val="BodytextBatang"/>
          <w:rFonts w:ascii="Times New Roman" w:eastAsia="仿宋" w:hAnsi="Times New Roman" w:cs="Times New Roman" w:hint="default"/>
          <w:b/>
          <w:bCs/>
          <w:color w:val="000000" w:themeColor="text1"/>
          <w:kern w:val="44"/>
          <w:sz w:val="30"/>
          <w:szCs w:val="30"/>
        </w:rPr>
        <w:t>2.2</w:t>
      </w:r>
      <w:r w:rsidRPr="00B8314B">
        <w:rPr>
          <w:rStyle w:val="BodytextBatang"/>
          <w:rFonts w:ascii="Times New Roman" w:eastAsia="仿宋" w:hAnsi="Times New Roman" w:cs="Times New Roman" w:hint="default"/>
          <w:b/>
          <w:bCs/>
          <w:color w:val="000000" w:themeColor="text1"/>
          <w:kern w:val="44"/>
          <w:sz w:val="30"/>
          <w:szCs w:val="30"/>
        </w:rPr>
        <w:t>存在的主要问</w:t>
      </w:r>
      <w:r w:rsidRPr="00B8314B">
        <w:rPr>
          <w:rStyle w:val="BodytextBatang"/>
          <w:rFonts w:ascii="Times New Roman" w:eastAsia="仿宋" w:hAnsi="Times New Roman" w:cs="Times New Roman" w:hint="default"/>
          <w:b/>
          <w:bCs/>
          <w:color w:val="000000" w:themeColor="text1"/>
          <w:kern w:val="44"/>
          <w:sz w:val="30"/>
          <w:szCs w:val="30"/>
        </w:rPr>
        <w:t>题</w:t>
      </w:r>
      <w:bookmarkEnd w:id="4"/>
    </w:p>
    <w:p w:rsidR="000B48FA" w:rsidRDefault="0008298F" w:rsidP="00C61808">
      <w:pPr>
        <w:pStyle w:val="22"/>
        <w:shd w:val="clear" w:color="auto" w:fill="auto"/>
        <w:spacing w:after="0" w:line="360" w:lineRule="auto"/>
        <w:ind w:firstLineChars="200" w:firstLine="560"/>
        <w:jc w:val="both"/>
        <w:rPr>
          <w:rFonts w:ascii="Times New Roman" w:eastAsia="仿宋" w:hAnsi="Times New Roman" w:cs="Times New Roman" w:hint="eastAsia"/>
          <w:color w:val="000000" w:themeColor="text1"/>
          <w:sz w:val="28"/>
          <w:szCs w:val="28"/>
        </w:rPr>
      </w:pPr>
      <w:r>
        <w:rPr>
          <w:rFonts w:ascii="Times New Roman" w:eastAsia="仿宋" w:hAnsi="Times New Roman" w:cs="Times New Roman"/>
          <w:color w:val="000000" w:themeColor="text1"/>
          <w:sz w:val="28"/>
          <w:szCs w:val="28"/>
        </w:rPr>
        <w:t>目前应急管理体制工作的诸多方面不够健全：表现在应急预案体系仍不完善，《突发环境事件应急预案》的备案工作尚未完成，预案覆盖面不全，过于原则化，针对性、可操作性不强，特别是上下对应、左右衔接不到位，预案的宣传、培训等方面仍存在不足。</w:t>
      </w:r>
    </w:p>
    <w:p w:rsidR="00B8314B" w:rsidRDefault="00B8314B" w:rsidP="00B8314B">
      <w:pPr>
        <w:pStyle w:val="2"/>
        <w:rPr>
          <w:rFonts w:hint="eastAsia"/>
        </w:rPr>
      </w:pPr>
    </w:p>
    <w:p w:rsidR="00B8314B" w:rsidRPr="00B8314B" w:rsidRDefault="00B8314B" w:rsidP="00B8314B">
      <w:pPr>
        <w:rPr>
          <w:rFonts w:eastAsiaTheme="minorEastAsia" w:hint="eastAsia"/>
        </w:rPr>
      </w:pPr>
    </w:p>
    <w:p w:rsidR="000B48FA" w:rsidRDefault="0008298F">
      <w:pPr>
        <w:pStyle w:val="1"/>
        <w:spacing w:before="0" w:after="0" w:line="360" w:lineRule="auto"/>
        <w:jc w:val="left"/>
        <w:rPr>
          <w:rStyle w:val="BodytextBatang"/>
          <w:rFonts w:ascii="Times New Roman" w:eastAsia="仿宋" w:hAnsi="Times New Roman" w:cs="Times New Roman" w:hint="default"/>
          <w:color w:val="000000" w:themeColor="text1"/>
          <w:sz w:val="30"/>
          <w:szCs w:val="30"/>
        </w:rPr>
      </w:pPr>
      <w:bookmarkStart w:id="5" w:name="_Toc4320"/>
      <w:r>
        <w:rPr>
          <w:rStyle w:val="BodytextBatang"/>
          <w:rFonts w:ascii="Times New Roman" w:eastAsia="仿宋" w:hAnsi="Times New Roman" w:cs="Times New Roman" w:hint="default"/>
          <w:color w:val="000000" w:themeColor="text1"/>
          <w:sz w:val="30"/>
          <w:szCs w:val="30"/>
        </w:rPr>
        <w:lastRenderedPageBreak/>
        <w:t>3</w:t>
      </w:r>
      <w:r>
        <w:rPr>
          <w:rStyle w:val="BodytextBatang"/>
          <w:rFonts w:ascii="Times New Roman" w:eastAsia="仿宋" w:hAnsi="Times New Roman" w:cs="Times New Roman" w:hint="default"/>
          <w:color w:val="000000" w:themeColor="text1"/>
          <w:sz w:val="30"/>
          <w:szCs w:val="30"/>
        </w:rPr>
        <w:t>、公司内部救援资源</w:t>
      </w:r>
      <w:bookmarkEnd w:id="5"/>
    </w:p>
    <w:p w:rsidR="000B48FA" w:rsidRPr="0093115C" w:rsidRDefault="0008298F">
      <w:pPr>
        <w:pStyle w:val="2"/>
        <w:spacing w:before="0" w:after="0" w:line="360" w:lineRule="auto"/>
        <w:rPr>
          <w:rStyle w:val="BodytextBatang"/>
          <w:rFonts w:ascii="仿宋" w:eastAsia="仿宋" w:hAnsi="仿宋" w:cs="Times New Roman" w:hint="default"/>
          <w:b/>
          <w:bCs/>
          <w:color w:val="000000" w:themeColor="text1"/>
          <w:kern w:val="44"/>
          <w:sz w:val="30"/>
          <w:szCs w:val="30"/>
        </w:rPr>
      </w:pPr>
      <w:bookmarkStart w:id="6" w:name="_Toc378"/>
      <w:r w:rsidRPr="0093115C">
        <w:rPr>
          <w:rStyle w:val="BodytextBatang"/>
          <w:rFonts w:ascii="仿宋" w:eastAsia="仿宋" w:hAnsi="仿宋" w:cs="Times New Roman" w:hint="default"/>
          <w:b/>
          <w:bCs/>
          <w:color w:val="000000" w:themeColor="text1"/>
          <w:kern w:val="44"/>
          <w:sz w:val="30"/>
          <w:szCs w:val="30"/>
        </w:rPr>
        <w:t>3.1</w:t>
      </w:r>
      <w:r w:rsidRPr="0093115C">
        <w:rPr>
          <w:rStyle w:val="BodytextBatang"/>
          <w:rFonts w:ascii="仿宋" w:eastAsia="仿宋" w:hAnsi="仿宋" w:cs="Times New Roman" w:hint="default"/>
          <w:b/>
          <w:bCs/>
          <w:color w:val="000000" w:themeColor="text1"/>
          <w:kern w:val="44"/>
          <w:sz w:val="30"/>
          <w:szCs w:val="30"/>
        </w:rPr>
        <w:t>预案的制定</w:t>
      </w:r>
      <w:bookmarkEnd w:id="6"/>
    </w:p>
    <w:p w:rsidR="000B48FA" w:rsidRPr="0093115C" w:rsidRDefault="0008298F">
      <w:pPr>
        <w:pStyle w:val="22"/>
        <w:shd w:val="clear" w:color="auto" w:fill="auto"/>
        <w:spacing w:after="0" w:line="360" w:lineRule="auto"/>
        <w:ind w:firstLineChars="200" w:firstLine="560"/>
        <w:jc w:val="left"/>
        <w:rPr>
          <w:rFonts w:ascii="仿宋" w:eastAsia="仿宋" w:hAnsi="仿宋" w:cs="Times New Roman"/>
          <w:color w:val="000000" w:themeColor="text1"/>
          <w:sz w:val="28"/>
          <w:szCs w:val="28"/>
        </w:rPr>
      </w:pPr>
      <w:r w:rsidRPr="0093115C">
        <w:rPr>
          <w:rFonts w:ascii="仿宋" w:eastAsia="仿宋" w:hAnsi="仿宋" w:cs="Times New Roman"/>
          <w:color w:val="000000" w:themeColor="text1"/>
          <w:sz w:val="28"/>
          <w:szCs w:val="28"/>
        </w:rPr>
        <w:t>按照国家及地方的相关要求，公司制定了突发环境事件应急预案。</w:t>
      </w:r>
    </w:p>
    <w:p w:rsidR="000B48FA" w:rsidRPr="0093115C" w:rsidRDefault="0008298F">
      <w:pPr>
        <w:pStyle w:val="2"/>
        <w:spacing w:before="0" w:after="0" w:line="360" w:lineRule="auto"/>
        <w:rPr>
          <w:rStyle w:val="BodytextBatang"/>
          <w:rFonts w:ascii="仿宋" w:eastAsia="仿宋" w:hAnsi="仿宋" w:cs="Times New Roman" w:hint="default"/>
          <w:b/>
          <w:bCs/>
          <w:color w:val="000000" w:themeColor="text1"/>
          <w:kern w:val="44"/>
          <w:sz w:val="30"/>
          <w:szCs w:val="30"/>
        </w:rPr>
      </w:pPr>
      <w:bookmarkStart w:id="7" w:name="_Toc24064"/>
      <w:r w:rsidRPr="0093115C">
        <w:rPr>
          <w:rStyle w:val="BodytextBatang"/>
          <w:rFonts w:ascii="仿宋" w:eastAsia="仿宋" w:hAnsi="仿宋" w:cs="Times New Roman" w:hint="default"/>
          <w:b/>
          <w:bCs/>
          <w:color w:val="000000" w:themeColor="text1"/>
          <w:kern w:val="44"/>
          <w:sz w:val="30"/>
          <w:szCs w:val="30"/>
        </w:rPr>
        <w:t>3.2</w:t>
      </w:r>
      <w:r w:rsidRPr="0093115C">
        <w:rPr>
          <w:rStyle w:val="BodytextBatang"/>
          <w:rFonts w:ascii="仿宋" w:eastAsia="仿宋" w:hAnsi="仿宋" w:cs="Times New Roman" w:hint="default"/>
          <w:b/>
          <w:bCs/>
          <w:color w:val="000000" w:themeColor="text1"/>
          <w:kern w:val="44"/>
          <w:sz w:val="30"/>
          <w:szCs w:val="30"/>
        </w:rPr>
        <w:t>组织体系的建立</w:t>
      </w:r>
      <w:bookmarkEnd w:id="7"/>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⑴</w:t>
      </w:r>
      <w:r>
        <w:rPr>
          <w:rFonts w:ascii="Times New Roman" w:eastAsia="仿宋" w:hAnsi="Times New Roman" w:cs="Times New Roman"/>
          <w:color w:val="000000" w:themeColor="text1"/>
          <w:sz w:val="28"/>
          <w:szCs w:val="28"/>
        </w:rPr>
        <w:t>本公司成立突发环境事件应急救援指挥部，负责组织实施环境污染事故应急处置工作，由公司</w:t>
      </w:r>
      <w:r>
        <w:rPr>
          <w:rFonts w:ascii="Times New Roman" w:eastAsia="仿宋" w:hAnsi="Times New Roman" w:cs="Times New Roman" w:hint="eastAsia"/>
          <w:sz w:val="28"/>
          <w:szCs w:val="28"/>
        </w:rPr>
        <w:t>董事长</w:t>
      </w:r>
      <w:r>
        <w:rPr>
          <w:rFonts w:ascii="Times New Roman" w:eastAsia="仿宋" w:hAnsi="Times New Roman" w:cs="Times New Roman"/>
          <w:sz w:val="28"/>
          <w:szCs w:val="28"/>
        </w:rPr>
        <w:t>任总指挥。</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⑵</w:t>
      </w:r>
      <w:r>
        <w:rPr>
          <w:rFonts w:ascii="Times New Roman" w:eastAsia="仿宋" w:hAnsi="Times New Roman" w:cs="Times New Roman"/>
          <w:color w:val="000000" w:themeColor="text1"/>
          <w:sz w:val="28"/>
          <w:szCs w:val="28"/>
        </w:rPr>
        <w:t>项目夜间不进行生产，临时事故由夜班值班长组成临时指挥系统，在公司指挥系统人员未到之前行使指挥系统职责、权力，并负责向公司指挥系统汇报事故、抢险有关情况。各救援小组在临时指挥系统的组织指挥下按常规运行，直到应急救援处置指挥部人员赶到。</w:t>
      </w:r>
    </w:p>
    <w:p w:rsidR="000B48FA" w:rsidRDefault="0008298F">
      <w:pPr>
        <w:tabs>
          <w:tab w:val="right" w:pos="5760"/>
          <w:tab w:val="right" w:pos="9540"/>
        </w:tabs>
        <w:jc w:val="center"/>
        <w:rPr>
          <w:rFonts w:ascii="Times New Roman" w:eastAsia="仿宋" w:hAnsi="Times New Roman" w:cs="Times New Roman"/>
          <w:b/>
          <w:bCs/>
          <w:color w:val="000000" w:themeColor="text1"/>
          <w:szCs w:val="21"/>
        </w:rPr>
      </w:pPr>
      <w:r>
        <w:rPr>
          <w:rFonts w:ascii="Times New Roman" w:eastAsia="仿宋" w:hAnsi="Times New Roman" w:cs="Times New Roman"/>
          <w:b/>
          <w:bCs/>
          <w:color w:val="000000" w:themeColor="text1"/>
          <w:szCs w:val="21"/>
        </w:rPr>
        <w:t>表</w:t>
      </w:r>
      <w:r>
        <w:rPr>
          <w:rFonts w:ascii="Times New Roman" w:eastAsia="仿宋" w:hAnsi="Times New Roman" w:cs="Times New Roman"/>
          <w:b/>
          <w:bCs/>
          <w:color w:val="000000" w:themeColor="text1"/>
          <w:szCs w:val="21"/>
        </w:rPr>
        <w:t xml:space="preserve">1    </w:t>
      </w:r>
      <w:r>
        <w:rPr>
          <w:rFonts w:ascii="Times New Roman" w:eastAsia="仿宋" w:hAnsi="Times New Roman" w:cs="Times New Roman"/>
          <w:b/>
          <w:bCs/>
          <w:color w:val="000000" w:themeColor="text1"/>
          <w:szCs w:val="21"/>
        </w:rPr>
        <w:t>公司环境污染事故应急救援指挥部成员</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9"/>
        <w:gridCol w:w="1385"/>
        <w:gridCol w:w="1575"/>
        <w:gridCol w:w="1797"/>
        <w:gridCol w:w="2146"/>
      </w:tblGrid>
      <w:tr w:rsidR="000B48FA">
        <w:trPr>
          <w:trHeight w:val="340"/>
          <w:jc w:val="center"/>
        </w:trPr>
        <w:tc>
          <w:tcPr>
            <w:tcW w:w="1619" w:type="dxa"/>
            <w:vAlign w:val="center"/>
          </w:tcPr>
          <w:p w:rsidR="000B48FA" w:rsidRDefault="0008298F">
            <w:pPr>
              <w:pStyle w:val="TableParagraph"/>
              <w:topLinePunct/>
              <w:adjustRightInd w:val="0"/>
              <w:snapToGrid w:val="0"/>
              <w:jc w:val="center"/>
              <w:rPr>
                <w:rFonts w:eastAsia="仿宋"/>
                <w:b/>
                <w:bCs/>
                <w:color w:val="auto"/>
              </w:rPr>
            </w:pPr>
            <w:r>
              <w:rPr>
                <w:rFonts w:eastAsia="仿宋" w:hint="eastAsia"/>
                <w:b/>
                <w:bCs/>
                <w:color w:val="auto"/>
              </w:rPr>
              <w:t>机构</w:t>
            </w:r>
          </w:p>
        </w:tc>
        <w:tc>
          <w:tcPr>
            <w:tcW w:w="1385" w:type="dxa"/>
            <w:vAlign w:val="center"/>
          </w:tcPr>
          <w:p w:rsidR="000B48FA" w:rsidRDefault="0008298F">
            <w:pPr>
              <w:pStyle w:val="TableParagraph"/>
              <w:topLinePunct/>
              <w:adjustRightInd w:val="0"/>
              <w:snapToGrid w:val="0"/>
              <w:jc w:val="center"/>
              <w:rPr>
                <w:rFonts w:eastAsia="仿宋"/>
                <w:b/>
                <w:bCs/>
                <w:color w:val="auto"/>
              </w:rPr>
            </w:pPr>
            <w:r>
              <w:rPr>
                <w:rFonts w:eastAsia="仿宋" w:hint="eastAsia"/>
                <w:b/>
                <w:bCs/>
                <w:color w:val="auto"/>
              </w:rPr>
              <w:t>姓名</w:t>
            </w:r>
          </w:p>
        </w:tc>
        <w:tc>
          <w:tcPr>
            <w:tcW w:w="1575" w:type="dxa"/>
            <w:vAlign w:val="center"/>
          </w:tcPr>
          <w:p w:rsidR="000B48FA" w:rsidRDefault="0008298F">
            <w:pPr>
              <w:pStyle w:val="TableParagraph"/>
              <w:topLinePunct/>
              <w:adjustRightInd w:val="0"/>
              <w:snapToGrid w:val="0"/>
              <w:jc w:val="center"/>
              <w:rPr>
                <w:rFonts w:eastAsia="仿宋"/>
                <w:b/>
                <w:bCs/>
                <w:color w:val="auto"/>
              </w:rPr>
            </w:pPr>
            <w:r>
              <w:rPr>
                <w:rFonts w:eastAsia="仿宋" w:hint="eastAsia"/>
                <w:b/>
                <w:bCs/>
                <w:color w:val="auto"/>
              </w:rPr>
              <w:t>应急指挥部</w:t>
            </w:r>
          </w:p>
          <w:p w:rsidR="000B48FA" w:rsidRDefault="0008298F">
            <w:pPr>
              <w:pStyle w:val="TableParagraph"/>
              <w:topLinePunct/>
              <w:adjustRightInd w:val="0"/>
              <w:snapToGrid w:val="0"/>
              <w:jc w:val="center"/>
              <w:rPr>
                <w:rFonts w:eastAsia="仿宋"/>
                <w:b/>
                <w:bCs/>
                <w:color w:val="auto"/>
              </w:rPr>
            </w:pPr>
            <w:r>
              <w:rPr>
                <w:rFonts w:eastAsia="仿宋" w:hint="eastAsia"/>
                <w:b/>
                <w:bCs/>
                <w:color w:val="auto"/>
              </w:rPr>
              <w:t>职责</w:t>
            </w:r>
          </w:p>
        </w:tc>
        <w:tc>
          <w:tcPr>
            <w:tcW w:w="1797" w:type="dxa"/>
            <w:vAlign w:val="center"/>
          </w:tcPr>
          <w:p w:rsidR="000B48FA" w:rsidRDefault="0008298F">
            <w:pPr>
              <w:pStyle w:val="TableParagraph"/>
              <w:topLinePunct/>
              <w:adjustRightInd w:val="0"/>
              <w:snapToGrid w:val="0"/>
              <w:jc w:val="center"/>
              <w:rPr>
                <w:rFonts w:eastAsia="仿宋"/>
                <w:b/>
                <w:bCs/>
                <w:color w:val="auto"/>
              </w:rPr>
            </w:pPr>
            <w:r>
              <w:rPr>
                <w:rFonts w:eastAsia="仿宋" w:hint="eastAsia"/>
                <w:b/>
                <w:bCs/>
                <w:color w:val="auto"/>
              </w:rPr>
              <w:t>联系方式</w:t>
            </w:r>
          </w:p>
        </w:tc>
        <w:tc>
          <w:tcPr>
            <w:tcW w:w="2146" w:type="dxa"/>
            <w:vAlign w:val="center"/>
          </w:tcPr>
          <w:p w:rsidR="000B48FA" w:rsidRDefault="0008298F">
            <w:pPr>
              <w:pStyle w:val="TableParagraph"/>
              <w:topLinePunct/>
              <w:adjustRightInd w:val="0"/>
              <w:snapToGrid w:val="0"/>
              <w:jc w:val="center"/>
              <w:rPr>
                <w:rFonts w:eastAsia="仿宋"/>
                <w:b/>
                <w:bCs/>
                <w:color w:val="auto"/>
              </w:rPr>
            </w:pPr>
            <w:r>
              <w:rPr>
                <w:rFonts w:eastAsia="仿宋" w:hint="eastAsia"/>
                <w:b/>
                <w:bCs/>
                <w:color w:val="auto"/>
              </w:rPr>
              <w:t>职务</w:t>
            </w:r>
          </w:p>
        </w:tc>
      </w:tr>
      <w:tr w:rsidR="000B48FA">
        <w:trPr>
          <w:trHeight w:val="340"/>
          <w:jc w:val="center"/>
        </w:trPr>
        <w:tc>
          <w:tcPr>
            <w:tcW w:w="1619" w:type="dxa"/>
            <w:vMerge w:val="restart"/>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应急救援指挥部</w:t>
            </w: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周亚坤</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总指挥</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13379522999</w:t>
            </w:r>
          </w:p>
        </w:tc>
        <w:tc>
          <w:tcPr>
            <w:tcW w:w="2146"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董事长</w:t>
            </w:r>
          </w:p>
        </w:tc>
      </w:tr>
      <w:tr w:rsidR="000B48FA">
        <w:trPr>
          <w:trHeight w:val="340"/>
          <w:jc w:val="center"/>
        </w:trPr>
        <w:tc>
          <w:tcPr>
            <w:tcW w:w="1619" w:type="dxa"/>
            <w:vMerge/>
            <w:vAlign w:val="center"/>
          </w:tcPr>
          <w:p w:rsidR="000B48FA" w:rsidRDefault="000B48FA">
            <w:pPr>
              <w:pStyle w:val="TableParagraph"/>
              <w:topLinePunct/>
              <w:adjustRightInd w:val="0"/>
              <w:snapToGrid w:val="0"/>
              <w:jc w:val="center"/>
              <w:rPr>
                <w:rFonts w:eastAsia="仿宋"/>
                <w:color w:val="auto"/>
              </w:rPr>
            </w:pP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宋安东</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副总指挥</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18629373819</w:t>
            </w:r>
          </w:p>
        </w:tc>
        <w:tc>
          <w:tcPr>
            <w:tcW w:w="2146"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总经理</w:t>
            </w:r>
          </w:p>
        </w:tc>
      </w:tr>
      <w:tr w:rsidR="000B48FA">
        <w:trPr>
          <w:trHeight w:val="340"/>
          <w:jc w:val="center"/>
        </w:trPr>
        <w:tc>
          <w:tcPr>
            <w:tcW w:w="1619" w:type="dxa"/>
            <w:vMerge w:val="restart"/>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抢险</w:t>
            </w:r>
            <w:r>
              <w:rPr>
                <w:rFonts w:eastAsia="仿宋" w:hint="eastAsia"/>
                <w:color w:val="auto"/>
              </w:rPr>
              <w:t>组</w:t>
            </w: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范小为</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组长</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13289414223</w:t>
            </w:r>
          </w:p>
        </w:tc>
        <w:tc>
          <w:tcPr>
            <w:tcW w:w="2146"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生产车间主任</w:t>
            </w:r>
          </w:p>
        </w:tc>
      </w:tr>
      <w:tr w:rsidR="000B48FA">
        <w:trPr>
          <w:trHeight w:val="340"/>
          <w:jc w:val="center"/>
        </w:trPr>
        <w:tc>
          <w:tcPr>
            <w:tcW w:w="1619" w:type="dxa"/>
            <w:vMerge/>
            <w:vAlign w:val="center"/>
          </w:tcPr>
          <w:p w:rsidR="000B48FA" w:rsidRDefault="000B48FA">
            <w:pPr>
              <w:pStyle w:val="TableParagraph"/>
              <w:topLinePunct/>
              <w:adjustRightInd w:val="0"/>
              <w:snapToGrid w:val="0"/>
              <w:jc w:val="center"/>
              <w:rPr>
                <w:rFonts w:eastAsia="仿宋"/>
                <w:color w:val="auto"/>
              </w:rPr>
            </w:pP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唐军娃</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组员</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13772497346</w:t>
            </w:r>
          </w:p>
        </w:tc>
        <w:tc>
          <w:tcPr>
            <w:tcW w:w="2146"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工人</w:t>
            </w:r>
          </w:p>
        </w:tc>
      </w:tr>
      <w:tr w:rsidR="000B48FA">
        <w:trPr>
          <w:trHeight w:val="340"/>
          <w:jc w:val="center"/>
        </w:trPr>
        <w:tc>
          <w:tcPr>
            <w:tcW w:w="1619" w:type="dxa"/>
            <w:vMerge/>
            <w:vAlign w:val="center"/>
          </w:tcPr>
          <w:p w:rsidR="000B48FA" w:rsidRDefault="000B48FA">
            <w:pPr>
              <w:pStyle w:val="TableParagraph"/>
              <w:topLinePunct/>
              <w:adjustRightInd w:val="0"/>
              <w:snapToGrid w:val="0"/>
              <w:jc w:val="center"/>
              <w:rPr>
                <w:rFonts w:eastAsia="仿宋"/>
                <w:color w:val="auto"/>
              </w:rPr>
            </w:pP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董联盟</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组员</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18700033095</w:t>
            </w:r>
          </w:p>
        </w:tc>
        <w:tc>
          <w:tcPr>
            <w:tcW w:w="2146" w:type="dxa"/>
            <w:vAlign w:val="center"/>
          </w:tcPr>
          <w:p w:rsidR="000B48FA" w:rsidRDefault="0008298F">
            <w:pPr>
              <w:topLinePunct/>
              <w:adjustRightInd w:val="0"/>
              <w:snapToGrid w:val="0"/>
              <w:jc w:val="center"/>
              <w:rPr>
                <w:rFonts w:eastAsia="仿宋"/>
                <w:color w:val="auto"/>
              </w:rPr>
            </w:pPr>
            <w:r>
              <w:rPr>
                <w:rFonts w:eastAsia="仿宋" w:hint="eastAsia"/>
                <w:color w:val="auto"/>
                <w:lang w:val="en-US"/>
              </w:rPr>
              <w:t>工人</w:t>
            </w:r>
          </w:p>
        </w:tc>
      </w:tr>
      <w:tr w:rsidR="000B48FA">
        <w:trPr>
          <w:trHeight w:val="340"/>
          <w:jc w:val="center"/>
        </w:trPr>
        <w:tc>
          <w:tcPr>
            <w:tcW w:w="1619" w:type="dxa"/>
            <w:vMerge/>
            <w:vAlign w:val="center"/>
          </w:tcPr>
          <w:p w:rsidR="000B48FA" w:rsidRDefault="000B48FA">
            <w:pPr>
              <w:pStyle w:val="TableParagraph"/>
              <w:topLinePunct/>
              <w:adjustRightInd w:val="0"/>
              <w:snapToGrid w:val="0"/>
              <w:jc w:val="center"/>
              <w:rPr>
                <w:rFonts w:eastAsia="仿宋"/>
                <w:color w:val="auto"/>
              </w:rPr>
            </w:pP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张明</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组员</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18992047687</w:t>
            </w:r>
          </w:p>
        </w:tc>
        <w:tc>
          <w:tcPr>
            <w:tcW w:w="2146" w:type="dxa"/>
            <w:vAlign w:val="center"/>
          </w:tcPr>
          <w:p w:rsidR="000B48FA" w:rsidRDefault="0008298F">
            <w:pPr>
              <w:topLinePunct/>
              <w:adjustRightInd w:val="0"/>
              <w:snapToGrid w:val="0"/>
              <w:jc w:val="center"/>
              <w:rPr>
                <w:rFonts w:eastAsia="仿宋"/>
                <w:color w:val="auto"/>
              </w:rPr>
            </w:pPr>
            <w:r>
              <w:rPr>
                <w:rFonts w:eastAsia="仿宋" w:hint="eastAsia"/>
                <w:color w:val="auto"/>
                <w:lang w:val="en-US"/>
              </w:rPr>
              <w:t>工人</w:t>
            </w:r>
          </w:p>
        </w:tc>
      </w:tr>
      <w:tr w:rsidR="000B48FA">
        <w:trPr>
          <w:trHeight w:val="340"/>
          <w:jc w:val="center"/>
        </w:trPr>
        <w:tc>
          <w:tcPr>
            <w:tcW w:w="1619" w:type="dxa"/>
            <w:vMerge/>
            <w:vAlign w:val="center"/>
          </w:tcPr>
          <w:p w:rsidR="000B48FA" w:rsidRDefault="000B48FA">
            <w:pPr>
              <w:pStyle w:val="TableParagraph"/>
              <w:topLinePunct/>
              <w:adjustRightInd w:val="0"/>
              <w:snapToGrid w:val="0"/>
              <w:jc w:val="center"/>
              <w:rPr>
                <w:rFonts w:eastAsia="仿宋"/>
                <w:color w:val="auto"/>
              </w:rPr>
            </w:pP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陈青发</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组员</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15929376710</w:t>
            </w:r>
          </w:p>
        </w:tc>
        <w:tc>
          <w:tcPr>
            <w:tcW w:w="2146" w:type="dxa"/>
            <w:vAlign w:val="center"/>
          </w:tcPr>
          <w:p w:rsidR="000B48FA" w:rsidRDefault="0008298F">
            <w:pPr>
              <w:topLinePunct/>
              <w:adjustRightInd w:val="0"/>
              <w:snapToGrid w:val="0"/>
              <w:jc w:val="center"/>
              <w:rPr>
                <w:rFonts w:eastAsia="仿宋"/>
                <w:color w:val="auto"/>
              </w:rPr>
            </w:pPr>
            <w:r>
              <w:rPr>
                <w:rFonts w:eastAsia="仿宋" w:hint="eastAsia"/>
                <w:color w:val="auto"/>
                <w:lang w:val="en-US"/>
              </w:rPr>
              <w:t>工人</w:t>
            </w:r>
          </w:p>
        </w:tc>
      </w:tr>
      <w:tr w:rsidR="000B48FA">
        <w:trPr>
          <w:trHeight w:val="340"/>
          <w:jc w:val="center"/>
        </w:trPr>
        <w:tc>
          <w:tcPr>
            <w:tcW w:w="1619" w:type="dxa"/>
            <w:vMerge w:val="restart"/>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通讯组</w:t>
            </w: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崔佳</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组长</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15229715588</w:t>
            </w:r>
          </w:p>
        </w:tc>
        <w:tc>
          <w:tcPr>
            <w:tcW w:w="2146"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经营部部长</w:t>
            </w:r>
          </w:p>
        </w:tc>
      </w:tr>
      <w:tr w:rsidR="000B48FA">
        <w:trPr>
          <w:trHeight w:val="340"/>
          <w:jc w:val="center"/>
        </w:trPr>
        <w:tc>
          <w:tcPr>
            <w:tcW w:w="1619" w:type="dxa"/>
            <w:vMerge/>
            <w:vAlign w:val="center"/>
          </w:tcPr>
          <w:p w:rsidR="000B48FA" w:rsidRDefault="000B48FA">
            <w:pPr>
              <w:pStyle w:val="TableParagraph"/>
              <w:topLinePunct/>
              <w:adjustRightInd w:val="0"/>
              <w:snapToGrid w:val="0"/>
              <w:jc w:val="center"/>
              <w:rPr>
                <w:rFonts w:eastAsia="仿宋"/>
                <w:color w:val="auto"/>
              </w:rPr>
            </w:pP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白燕</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组员</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18182571586</w:t>
            </w:r>
          </w:p>
        </w:tc>
        <w:tc>
          <w:tcPr>
            <w:tcW w:w="2146" w:type="dxa"/>
            <w:vAlign w:val="center"/>
          </w:tcPr>
          <w:p w:rsidR="000B48FA" w:rsidRDefault="0008298F">
            <w:pPr>
              <w:topLinePunct/>
              <w:adjustRightInd w:val="0"/>
              <w:snapToGrid w:val="0"/>
              <w:jc w:val="center"/>
              <w:rPr>
                <w:rFonts w:eastAsia="仿宋"/>
                <w:color w:val="auto"/>
              </w:rPr>
            </w:pPr>
            <w:r>
              <w:rPr>
                <w:rFonts w:eastAsia="仿宋" w:hint="eastAsia"/>
                <w:color w:val="auto"/>
                <w:lang w:val="en-US"/>
              </w:rPr>
              <w:t>工人</w:t>
            </w:r>
          </w:p>
        </w:tc>
      </w:tr>
      <w:tr w:rsidR="000B48FA">
        <w:trPr>
          <w:trHeight w:val="340"/>
          <w:jc w:val="center"/>
        </w:trPr>
        <w:tc>
          <w:tcPr>
            <w:tcW w:w="1619" w:type="dxa"/>
            <w:vMerge w:val="restart"/>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安全护卫</w:t>
            </w:r>
            <w:r>
              <w:rPr>
                <w:rFonts w:eastAsia="仿宋" w:hint="eastAsia"/>
                <w:color w:val="auto"/>
              </w:rPr>
              <w:t>组</w:t>
            </w: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曹小峰</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组长</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18992000884</w:t>
            </w:r>
          </w:p>
        </w:tc>
        <w:tc>
          <w:tcPr>
            <w:tcW w:w="2146"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保卫队长</w:t>
            </w:r>
          </w:p>
        </w:tc>
      </w:tr>
      <w:tr w:rsidR="000B48FA">
        <w:trPr>
          <w:trHeight w:val="340"/>
          <w:jc w:val="center"/>
        </w:trPr>
        <w:tc>
          <w:tcPr>
            <w:tcW w:w="1619" w:type="dxa"/>
            <w:vMerge/>
            <w:vAlign w:val="center"/>
          </w:tcPr>
          <w:p w:rsidR="000B48FA" w:rsidRDefault="000B48FA">
            <w:pPr>
              <w:pStyle w:val="TableParagraph"/>
              <w:topLinePunct/>
              <w:adjustRightInd w:val="0"/>
              <w:snapToGrid w:val="0"/>
              <w:jc w:val="center"/>
              <w:rPr>
                <w:rFonts w:eastAsia="仿宋"/>
                <w:color w:val="auto"/>
              </w:rPr>
            </w:pP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门领旗</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组员</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18064399859</w:t>
            </w:r>
          </w:p>
        </w:tc>
        <w:tc>
          <w:tcPr>
            <w:tcW w:w="2146"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保卫</w:t>
            </w:r>
            <w:r>
              <w:rPr>
                <w:rFonts w:eastAsia="仿宋" w:hint="eastAsia"/>
                <w:color w:val="auto"/>
              </w:rPr>
              <w:t xml:space="preserve">   </w:t>
            </w:r>
          </w:p>
        </w:tc>
      </w:tr>
      <w:tr w:rsidR="000B48FA">
        <w:trPr>
          <w:trHeight w:val="340"/>
          <w:jc w:val="center"/>
        </w:trPr>
        <w:tc>
          <w:tcPr>
            <w:tcW w:w="1619" w:type="dxa"/>
            <w:vMerge w:val="restart"/>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后勤保障</w:t>
            </w:r>
            <w:r>
              <w:rPr>
                <w:rFonts w:eastAsia="仿宋" w:hint="eastAsia"/>
                <w:color w:val="auto"/>
              </w:rPr>
              <w:t>组</w:t>
            </w: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和伟</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组长</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18089238688</w:t>
            </w:r>
          </w:p>
        </w:tc>
        <w:tc>
          <w:tcPr>
            <w:tcW w:w="2146"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采购部主任</w:t>
            </w:r>
          </w:p>
        </w:tc>
      </w:tr>
      <w:tr w:rsidR="000B48FA">
        <w:trPr>
          <w:trHeight w:val="340"/>
          <w:jc w:val="center"/>
        </w:trPr>
        <w:tc>
          <w:tcPr>
            <w:tcW w:w="1619" w:type="dxa"/>
            <w:vMerge/>
            <w:vAlign w:val="center"/>
          </w:tcPr>
          <w:p w:rsidR="000B48FA" w:rsidRDefault="000B48FA">
            <w:pPr>
              <w:pStyle w:val="TableParagraph"/>
              <w:topLinePunct/>
              <w:adjustRightInd w:val="0"/>
              <w:snapToGrid w:val="0"/>
              <w:jc w:val="center"/>
              <w:rPr>
                <w:rFonts w:eastAsia="仿宋"/>
                <w:color w:val="auto"/>
              </w:rPr>
            </w:pP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胡迪</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组员</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15909276555</w:t>
            </w:r>
          </w:p>
        </w:tc>
        <w:tc>
          <w:tcPr>
            <w:tcW w:w="2146" w:type="dxa"/>
            <w:vAlign w:val="center"/>
          </w:tcPr>
          <w:p w:rsidR="000B48FA" w:rsidRDefault="0008298F">
            <w:pPr>
              <w:topLinePunct/>
              <w:adjustRightInd w:val="0"/>
              <w:snapToGrid w:val="0"/>
              <w:jc w:val="center"/>
              <w:rPr>
                <w:rFonts w:eastAsia="仿宋"/>
                <w:color w:val="auto"/>
              </w:rPr>
            </w:pPr>
            <w:r>
              <w:rPr>
                <w:rFonts w:eastAsia="仿宋" w:hint="eastAsia"/>
                <w:color w:val="auto"/>
                <w:lang w:val="en-US"/>
              </w:rPr>
              <w:t>工人</w:t>
            </w:r>
          </w:p>
        </w:tc>
      </w:tr>
      <w:tr w:rsidR="000B48FA">
        <w:trPr>
          <w:trHeight w:val="340"/>
          <w:jc w:val="center"/>
        </w:trPr>
        <w:tc>
          <w:tcPr>
            <w:tcW w:w="1619" w:type="dxa"/>
            <w:vMerge/>
            <w:vAlign w:val="center"/>
          </w:tcPr>
          <w:p w:rsidR="000B48FA" w:rsidRDefault="000B48FA">
            <w:pPr>
              <w:pStyle w:val="TableParagraph"/>
              <w:topLinePunct/>
              <w:adjustRightInd w:val="0"/>
              <w:snapToGrid w:val="0"/>
              <w:jc w:val="center"/>
              <w:rPr>
                <w:rFonts w:eastAsia="仿宋"/>
                <w:color w:val="auto"/>
              </w:rPr>
            </w:pP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任远</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组员</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13488471855</w:t>
            </w:r>
          </w:p>
        </w:tc>
        <w:tc>
          <w:tcPr>
            <w:tcW w:w="2146" w:type="dxa"/>
            <w:vAlign w:val="center"/>
          </w:tcPr>
          <w:p w:rsidR="000B48FA" w:rsidRDefault="0008298F">
            <w:pPr>
              <w:topLinePunct/>
              <w:adjustRightInd w:val="0"/>
              <w:snapToGrid w:val="0"/>
              <w:jc w:val="center"/>
              <w:rPr>
                <w:rFonts w:eastAsia="仿宋"/>
                <w:color w:val="auto"/>
              </w:rPr>
            </w:pPr>
            <w:r>
              <w:rPr>
                <w:rFonts w:eastAsia="仿宋" w:hint="eastAsia"/>
                <w:color w:val="auto"/>
                <w:lang w:val="en-US"/>
              </w:rPr>
              <w:t>工人</w:t>
            </w:r>
          </w:p>
        </w:tc>
      </w:tr>
      <w:tr w:rsidR="000B48FA">
        <w:trPr>
          <w:trHeight w:val="340"/>
          <w:jc w:val="center"/>
        </w:trPr>
        <w:tc>
          <w:tcPr>
            <w:tcW w:w="1619"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医疗救护组</w:t>
            </w: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张艳</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组员</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18691008012</w:t>
            </w:r>
          </w:p>
        </w:tc>
        <w:tc>
          <w:tcPr>
            <w:tcW w:w="2146" w:type="dxa"/>
            <w:vAlign w:val="center"/>
          </w:tcPr>
          <w:p w:rsidR="000B48FA" w:rsidRDefault="0008298F">
            <w:pPr>
              <w:topLinePunct/>
              <w:adjustRightInd w:val="0"/>
              <w:snapToGrid w:val="0"/>
              <w:jc w:val="center"/>
              <w:rPr>
                <w:rFonts w:eastAsia="仿宋"/>
                <w:color w:val="auto"/>
                <w:lang w:val="en-US"/>
              </w:rPr>
            </w:pPr>
            <w:r>
              <w:rPr>
                <w:rFonts w:eastAsia="仿宋" w:hint="eastAsia"/>
                <w:color w:val="auto"/>
                <w:lang w:val="en-US"/>
              </w:rPr>
              <w:t>工人</w:t>
            </w:r>
          </w:p>
        </w:tc>
      </w:tr>
      <w:tr w:rsidR="000B48FA">
        <w:trPr>
          <w:trHeight w:val="340"/>
          <w:jc w:val="center"/>
        </w:trPr>
        <w:tc>
          <w:tcPr>
            <w:tcW w:w="1619"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环境监测组</w:t>
            </w:r>
          </w:p>
        </w:tc>
        <w:tc>
          <w:tcPr>
            <w:tcW w:w="138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王党库</w:t>
            </w:r>
          </w:p>
        </w:tc>
        <w:tc>
          <w:tcPr>
            <w:tcW w:w="1575"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组员</w:t>
            </w:r>
          </w:p>
        </w:tc>
        <w:tc>
          <w:tcPr>
            <w:tcW w:w="1797" w:type="dxa"/>
            <w:vAlign w:val="center"/>
          </w:tcPr>
          <w:p w:rsidR="000B48FA" w:rsidRDefault="0008298F">
            <w:pPr>
              <w:pStyle w:val="TableParagraph"/>
              <w:topLinePunct/>
              <w:adjustRightInd w:val="0"/>
              <w:snapToGrid w:val="0"/>
              <w:jc w:val="center"/>
              <w:rPr>
                <w:rFonts w:eastAsia="仿宋"/>
                <w:color w:val="auto"/>
              </w:rPr>
            </w:pPr>
            <w:r>
              <w:rPr>
                <w:rFonts w:eastAsia="仿宋" w:hint="eastAsia"/>
                <w:color w:val="auto"/>
              </w:rPr>
              <w:t>13891024746</w:t>
            </w:r>
          </w:p>
        </w:tc>
        <w:tc>
          <w:tcPr>
            <w:tcW w:w="2146" w:type="dxa"/>
            <w:vAlign w:val="center"/>
          </w:tcPr>
          <w:p w:rsidR="000B48FA" w:rsidRDefault="0008298F">
            <w:pPr>
              <w:topLinePunct/>
              <w:adjustRightInd w:val="0"/>
              <w:snapToGrid w:val="0"/>
              <w:jc w:val="center"/>
              <w:rPr>
                <w:rFonts w:eastAsia="仿宋"/>
                <w:color w:val="auto"/>
                <w:lang w:val="en-US"/>
              </w:rPr>
            </w:pPr>
            <w:r>
              <w:rPr>
                <w:rFonts w:eastAsia="仿宋" w:hint="eastAsia"/>
                <w:color w:val="auto"/>
                <w:lang w:val="en-US"/>
              </w:rPr>
              <w:t>工人</w:t>
            </w:r>
          </w:p>
        </w:tc>
      </w:tr>
    </w:tbl>
    <w:p w:rsidR="000B48FA" w:rsidRDefault="0008298F">
      <w:pPr>
        <w:pStyle w:val="2"/>
        <w:jc w:val="both"/>
        <w:rPr>
          <w:rFonts w:ascii="Times New Roman" w:eastAsia="仿宋" w:hAnsi="Times New Roman" w:cs="Times New Roman"/>
          <w:color w:val="000000" w:themeColor="text1"/>
        </w:rPr>
      </w:pPr>
      <w:bookmarkStart w:id="8" w:name="_GoBack"/>
      <w:r>
        <w:rPr>
          <w:rFonts w:ascii="Times New Roman" w:eastAsia="仿宋_GB2312" w:hAnsi="Times New Roman" w:cs="Times New Roman"/>
          <w:noProof/>
          <w:color w:val="000000" w:themeColor="text1"/>
          <w:sz w:val="28"/>
          <w:szCs w:val="28"/>
          <w:lang w:val="en-US"/>
        </w:rPr>
        <w:lastRenderedPageBreak/>
        <mc:AlternateContent>
          <mc:Choice Requires="wpc">
            <w:drawing>
              <wp:inline distT="0" distB="0" distL="114300" distR="114300">
                <wp:extent cx="5257800" cy="3070860"/>
                <wp:effectExtent l="0" t="0" r="0" b="0"/>
                <wp:docPr id="21" name="画布 6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25" name="矩形 671"/>
                        <wps:cNvSpPr/>
                        <wps:spPr>
                          <a:xfrm>
                            <a:off x="1940274" y="223826"/>
                            <a:ext cx="1257491" cy="296733"/>
                          </a:xfrm>
                          <a:prstGeom prst="rect">
                            <a:avLst/>
                          </a:prstGeom>
                          <a:noFill/>
                          <a:ln w="15875" cap="flat" cmpd="sng">
                            <a:solidFill>
                              <a:srgbClr val="739CC3"/>
                            </a:solidFill>
                            <a:prstDash val="solid"/>
                            <a:miter/>
                            <a:headEnd type="none" w="med" len="med"/>
                            <a:tailEnd type="none" w="med" len="med"/>
                          </a:ln>
                        </wps:spPr>
                        <wps:txbx>
                          <w:txbxContent>
                            <w:p w:rsidR="000B48FA" w:rsidRDefault="0008298F">
                              <w:pPr>
                                <w:ind w:firstLineChars="200" w:firstLine="480"/>
                              </w:pPr>
                              <w:r>
                                <w:rPr>
                                  <w:rFonts w:hint="eastAsia"/>
                                </w:rPr>
                                <w:t>总指挥</w:t>
                              </w:r>
                            </w:p>
                          </w:txbxContent>
                        </wps:txbx>
                        <wps:bodyPr upright="1"/>
                      </wps:wsp>
                      <wps:wsp>
                        <wps:cNvPr id="26" name="矩形 672"/>
                        <wps:cNvSpPr/>
                        <wps:spPr>
                          <a:xfrm>
                            <a:off x="1943195" y="792504"/>
                            <a:ext cx="1257491" cy="297462"/>
                          </a:xfrm>
                          <a:prstGeom prst="rect">
                            <a:avLst/>
                          </a:prstGeom>
                          <a:noFill/>
                          <a:ln w="15875" cap="flat" cmpd="sng">
                            <a:solidFill>
                              <a:srgbClr val="739CC3"/>
                            </a:solidFill>
                            <a:prstDash val="solid"/>
                            <a:miter/>
                            <a:headEnd type="none" w="med" len="med"/>
                            <a:tailEnd type="none" w="med" len="med"/>
                          </a:ln>
                        </wps:spPr>
                        <wps:txbx>
                          <w:txbxContent>
                            <w:p w:rsidR="000B48FA" w:rsidRDefault="0008298F">
                              <w:pPr>
                                <w:ind w:firstLineChars="200" w:firstLine="480"/>
                              </w:pPr>
                              <w:r>
                                <w:rPr>
                                  <w:rFonts w:hint="eastAsia"/>
                                </w:rPr>
                                <w:t>副总指挥</w:t>
                              </w:r>
                            </w:p>
                          </w:txbxContent>
                        </wps:txbx>
                        <wps:bodyPr upright="1"/>
                      </wps:wsp>
                      <wps:wsp>
                        <wps:cNvPr id="27" name="矩形 673"/>
                        <wps:cNvSpPr/>
                        <wps:spPr>
                          <a:xfrm>
                            <a:off x="730250" y="1783315"/>
                            <a:ext cx="457137" cy="1088508"/>
                          </a:xfrm>
                          <a:prstGeom prst="rect">
                            <a:avLst/>
                          </a:prstGeom>
                          <a:noFill/>
                          <a:ln w="15875" cap="flat" cmpd="sng">
                            <a:solidFill>
                              <a:srgbClr val="739CC3"/>
                            </a:solidFill>
                            <a:prstDash val="solid"/>
                            <a:miter/>
                            <a:headEnd type="none" w="med" len="med"/>
                            <a:tailEnd type="none" w="med" len="med"/>
                          </a:ln>
                        </wps:spPr>
                        <wps:txbx>
                          <w:txbxContent>
                            <w:p w:rsidR="000B48FA" w:rsidRDefault="0008298F">
                              <w:pPr>
                                <w:jc w:val="center"/>
                                <w:rPr>
                                  <w:rFonts w:eastAsia="宋体"/>
                                </w:rPr>
                              </w:pPr>
                              <w:r>
                                <w:rPr>
                                  <w:rFonts w:hint="eastAsia"/>
                                </w:rPr>
                                <w:t>医疗救护组</w:t>
                              </w:r>
                            </w:p>
                          </w:txbxContent>
                        </wps:txbx>
                        <wps:bodyPr upright="1"/>
                      </wps:wsp>
                      <wps:wsp>
                        <wps:cNvPr id="28" name="矩形 674"/>
                        <wps:cNvSpPr/>
                        <wps:spPr>
                          <a:xfrm>
                            <a:off x="1579531" y="1783315"/>
                            <a:ext cx="457137" cy="1109651"/>
                          </a:xfrm>
                          <a:prstGeom prst="rect">
                            <a:avLst/>
                          </a:prstGeom>
                          <a:noFill/>
                          <a:ln w="15875" cap="flat" cmpd="sng">
                            <a:solidFill>
                              <a:srgbClr val="739CC3"/>
                            </a:solidFill>
                            <a:prstDash val="solid"/>
                            <a:miter/>
                            <a:headEnd type="none" w="med" len="med"/>
                            <a:tailEnd type="none" w="med" len="med"/>
                          </a:ln>
                        </wps:spPr>
                        <wps:txbx>
                          <w:txbxContent>
                            <w:p w:rsidR="000B48FA" w:rsidRDefault="0008298F">
                              <w:pPr>
                                <w:jc w:val="center"/>
                                <w:rPr>
                                  <w:rFonts w:eastAsia="宋体"/>
                                </w:rPr>
                              </w:pPr>
                              <w:r>
                                <w:rPr>
                                  <w:rFonts w:hint="eastAsia"/>
                                </w:rPr>
                                <w:t>安全护卫组</w:t>
                              </w:r>
                            </w:p>
                          </w:txbxContent>
                        </wps:txbx>
                        <wps:bodyPr upright="1"/>
                      </wps:wsp>
                      <wps:wsp>
                        <wps:cNvPr id="29" name="矩形 675"/>
                        <wps:cNvSpPr/>
                        <wps:spPr>
                          <a:xfrm>
                            <a:off x="2385727" y="1783315"/>
                            <a:ext cx="457867" cy="1087779"/>
                          </a:xfrm>
                          <a:prstGeom prst="rect">
                            <a:avLst/>
                          </a:prstGeom>
                          <a:noFill/>
                          <a:ln w="15875" cap="flat" cmpd="sng">
                            <a:solidFill>
                              <a:srgbClr val="739CC3"/>
                            </a:solidFill>
                            <a:prstDash val="solid"/>
                            <a:miter/>
                            <a:headEnd type="none" w="med" len="med"/>
                            <a:tailEnd type="none" w="med" len="med"/>
                          </a:ln>
                        </wps:spPr>
                        <wps:txbx>
                          <w:txbxContent>
                            <w:p w:rsidR="000B48FA" w:rsidRDefault="000B48FA">
                              <w:pPr>
                                <w:jc w:val="center"/>
                              </w:pPr>
                            </w:p>
                            <w:p w:rsidR="000B48FA" w:rsidRDefault="0008298F">
                              <w:pPr>
                                <w:jc w:val="center"/>
                                <w:rPr>
                                  <w:rFonts w:eastAsia="宋体"/>
                                </w:rPr>
                              </w:pPr>
                              <w:r>
                                <w:rPr>
                                  <w:rFonts w:hint="eastAsia"/>
                                </w:rPr>
                                <w:t>抢险组</w:t>
                              </w:r>
                            </w:p>
                          </w:txbxContent>
                        </wps:txbx>
                        <wps:bodyPr upright="1"/>
                      </wps:wsp>
                      <wps:wsp>
                        <wps:cNvPr id="30" name="矩形 676"/>
                        <wps:cNvSpPr/>
                        <wps:spPr>
                          <a:xfrm>
                            <a:off x="3194114" y="1783315"/>
                            <a:ext cx="457137" cy="1065177"/>
                          </a:xfrm>
                          <a:prstGeom prst="rect">
                            <a:avLst/>
                          </a:prstGeom>
                          <a:noFill/>
                          <a:ln w="15875" cap="flat" cmpd="sng">
                            <a:solidFill>
                              <a:srgbClr val="739CC3"/>
                            </a:solidFill>
                            <a:prstDash val="solid"/>
                            <a:miter/>
                            <a:headEnd type="none" w="med" len="med"/>
                            <a:tailEnd type="none" w="med" len="med"/>
                          </a:ln>
                        </wps:spPr>
                        <wps:txbx>
                          <w:txbxContent>
                            <w:p w:rsidR="000B48FA" w:rsidRDefault="0008298F">
                              <w:pPr>
                                <w:jc w:val="center"/>
                                <w:rPr>
                                  <w:rFonts w:eastAsia="宋体"/>
                                </w:rPr>
                              </w:pPr>
                              <w:r>
                                <w:rPr>
                                  <w:rFonts w:hint="eastAsia"/>
                                </w:rPr>
                                <w:t>后勤保障组</w:t>
                              </w:r>
                            </w:p>
                          </w:txbxContent>
                        </wps:txbx>
                        <wps:bodyPr upright="1"/>
                      </wps:wsp>
                      <wps:wsp>
                        <wps:cNvPr id="31" name="矩形 677"/>
                        <wps:cNvSpPr/>
                        <wps:spPr>
                          <a:xfrm>
                            <a:off x="4027329" y="1783315"/>
                            <a:ext cx="457137" cy="1100173"/>
                          </a:xfrm>
                          <a:prstGeom prst="rect">
                            <a:avLst/>
                          </a:prstGeom>
                          <a:noFill/>
                          <a:ln w="15875" cap="flat" cmpd="sng">
                            <a:solidFill>
                              <a:srgbClr val="739CC3"/>
                            </a:solidFill>
                            <a:prstDash val="solid"/>
                            <a:miter/>
                            <a:headEnd type="none" w="med" len="med"/>
                            <a:tailEnd type="none" w="med" len="med"/>
                          </a:ln>
                        </wps:spPr>
                        <wps:txbx>
                          <w:txbxContent>
                            <w:p w:rsidR="000B48FA" w:rsidRDefault="0008298F">
                              <w:pPr>
                                <w:jc w:val="center"/>
                                <w:rPr>
                                  <w:rFonts w:eastAsia="宋体"/>
                                </w:rPr>
                              </w:pPr>
                              <w:r>
                                <w:rPr>
                                  <w:rFonts w:hint="eastAsia"/>
                                </w:rPr>
                                <w:t>环境</w:t>
                              </w:r>
                            </w:p>
                            <w:p w:rsidR="000B48FA" w:rsidRDefault="0008298F">
                              <w:pPr>
                                <w:jc w:val="center"/>
                              </w:pPr>
                              <w:r>
                                <w:rPr>
                                  <w:rFonts w:hint="eastAsia"/>
                                </w:rPr>
                                <w:t>监测组</w:t>
                              </w:r>
                            </w:p>
                          </w:txbxContent>
                        </wps:txbx>
                        <wps:bodyPr upright="1"/>
                      </wps:wsp>
                      <wps:wsp>
                        <wps:cNvPr id="32" name="直线 678"/>
                        <wps:cNvCnPr/>
                        <wps:spPr>
                          <a:xfrm>
                            <a:off x="2604072" y="495041"/>
                            <a:ext cx="730" cy="297462"/>
                          </a:xfrm>
                          <a:prstGeom prst="line">
                            <a:avLst/>
                          </a:prstGeom>
                          <a:ln w="15875" cap="flat" cmpd="sng">
                            <a:solidFill>
                              <a:srgbClr val="739CC3"/>
                            </a:solidFill>
                            <a:prstDash val="solid"/>
                            <a:headEnd type="none" w="med" len="med"/>
                            <a:tailEnd type="triangle" w="med" len="med"/>
                          </a:ln>
                        </wps:spPr>
                        <wps:bodyPr/>
                      </wps:wsp>
                      <wps:wsp>
                        <wps:cNvPr id="33" name="直线 679"/>
                        <wps:cNvCnPr/>
                        <wps:spPr>
                          <a:xfrm>
                            <a:off x="305435" y="1574800"/>
                            <a:ext cx="4011295" cy="20320"/>
                          </a:xfrm>
                          <a:prstGeom prst="line">
                            <a:avLst/>
                          </a:prstGeom>
                          <a:ln w="15875" cap="flat" cmpd="sng">
                            <a:solidFill>
                              <a:srgbClr val="739CC3"/>
                            </a:solidFill>
                            <a:prstDash val="solid"/>
                            <a:headEnd type="none" w="med" len="med"/>
                            <a:tailEnd type="none" w="med" len="med"/>
                          </a:ln>
                        </wps:spPr>
                        <wps:bodyPr/>
                      </wps:wsp>
                      <wps:wsp>
                        <wps:cNvPr id="34" name="直线 680"/>
                        <wps:cNvCnPr/>
                        <wps:spPr>
                          <a:xfrm>
                            <a:off x="2616486" y="1079759"/>
                            <a:ext cx="730" cy="519101"/>
                          </a:xfrm>
                          <a:prstGeom prst="line">
                            <a:avLst/>
                          </a:prstGeom>
                          <a:ln w="15875" cap="flat" cmpd="sng">
                            <a:solidFill>
                              <a:srgbClr val="739CC3"/>
                            </a:solidFill>
                            <a:prstDash val="solid"/>
                            <a:headEnd type="none" w="med" len="med"/>
                            <a:tailEnd type="triangle" w="med" len="med"/>
                          </a:ln>
                        </wps:spPr>
                        <wps:bodyPr/>
                      </wps:wsp>
                      <wps:wsp>
                        <wps:cNvPr id="35" name="直线 681"/>
                        <wps:cNvCnPr/>
                        <wps:spPr>
                          <a:xfrm>
                            <a:off x="958088" y="1578445"/>
                            <a:ext cx="730" cy="198308"/>
                          </a:xfrm>
                          <a:prstGeom prst="line">
                            <a:avLst/>
                          </a:prstGeom>
                          <a:ln w="15875" cap="flat" cmpd="sng">
                            <a:solidFill>
                              <a:srgbClr val="739CC3"/>
                            </a:solidFill>
                            <a:prstDash val="solid"/>
                            <a:headEnd type="none" w="med" len="med"/>
                            <a:tailEnd type="triangle" w="med" len="med"/>
                          </a:ln>
                        </wps:spPr>
                        <wps:bodyPr/>
                      </wps:wsp>
                      <wps:wsp>
                        <wps:cNvPr id="36" name="直线 682"/>
                        <wps:cNvCnPr/>
                        <wps:spPr>
                          <a:xfrm>
                            <a:off x="1714627" y="1684161"/>
                            <a:ext cx="0" cy="0"/>
                          </a:xfrm>
                          <a:prstGeom prst="line">
                            <a:avLst/>
                          </a:prstGeom>
                          <a:ln w="15875" cap="flat" cmpd="sng">
                            <a:solidFill>
                              <a:srgbClr val="FFFFFF"/>
                            </a:solidFill>
                            <a:prstDash val="solid"/>
                            <a:headEnd type="none" w="med" len="med"/>
                            <a:tailEnd type="triangle" w="med" len="med"/>
                          </a:ln>
                        </wps:spPr>
                        <wps:bodyPr/>
                      </wps:wsp>
                      <wps:wsp>
                        <wps:cNvPr id="37" name="直线 684"/>
                        <wps:cNvCnPr/>
                        <wps:spPr>
                          <a:xfrm>
                            <a:off x="2614295" y="1585007"/>
                            <a:ext cx="730" cy="198308"/>
                          </a:xfrm>
                          <a:prstGeom prst="line">
                            <a:avLst/>
                          </a:prstGeom>
                          <a:ln w="15875" cap="flat" cmpd="sng">
                            <a:solidFill>
                              <a:srgbClr val="739CC3"/>
                            </a:solidFill>
                            <a:prstDash val="solid"/>
                            <a:headEnd type="none" w="med" len="med"/>
                            <a:tailEnd type="triangle" w="med" len="med"/>
                          </a:ln>
                        </wps:spPr>
                        <wps:bodyPr/>
                      </wps:wsp>
                      <wps:wsp>
                        <wps:cNvPr id="38" name="直线 685"/>
                        <wps:cNvCnPr/>
                        <wps:spPr>
                          <a:xfrm>
                            <a:off x="3429984" y="1585007"/>
                            <a:ext cx="0" cy="198308"/>
                          </a:xfrm>
                          <a:prstGeom prst="line">
                            <a:avLst/>
                          </a:prstGeom>
                          <a:ln w="15875" cap="flat" cmpd="sng">
                            <a:solidFill>
                              <a:srgbClr val="739CC3"/>
                            </a:solidFill>
                            <a:prstDash val="solid"/>
                            <a:headEnd type="none" w="med" len="med"/>
                            <a:tailEnd type="triangle" w="med" len="med"/>
                          </a:ln>
                        </wps:spPr>
                        <wps:bodyPr/>
                      </wps:wsp>
                      <wps:wsp>
                        <wps:cNvPr id="39" name="直线 686"/>
                        <wps:cNvCnPr/>
                        <wps:spPr>
                          <a:xfrm>
                            <a:off x="4316000" y="1572613"/>
                            <a:ext cx="730" cy="198308"/>
                          </a:xfrm>
                          <a:prstGeom prst="line">
                            <a:avLst/>
                          </a:prstGeom>
                          <a:ln w="15875" cap="flat" cmpd="sng">
                            <a:solidFill>
                              <a:srgbClr val="739CC3"/>
                            </a:solidFill>
                            <a:prstDash val="solid"/>
                            <a:headEnd type="none" w="med" len="med"/>
                            <a:tailEnd type="triangle" w="med" len="med"/>
                          </a:ln>
                        </wps:spPr>
                        <wps:bodyPr/>
                      </wps:wsp>
                      <wps:wsp>
                        <wps:cNvPr id="40" name="直线 684"/>
                        <wps:cNvCnPr/>
                        <wps:spPr>
                          <a:xfrm>
                            <a:off x="1811020" y="1588652"/>
                            <a:ext cx="0" cy="190288"/>
                          </a:xfrm>
                          <a:prstGeom prst="line">
                            <a:avLst/>
                          </a:prstGeom>
                          <a:ln w="15875" cap="flat" cmpd="sng">
                            <a:solidFill>
                              <a:srgbClr val="739CC3"/>
                            </a:solidFill>
                            <a:prstDash val="solid"/>
                            <a:headEnd type="none" w="med" len="med"/>
                            <a:tailEnd type="triangle" w="med" len="med"/>
                          </a:ln>
                        </wps:spPr>
                        <wps:bodyPr/>
                      </wps:wsp>
                      <wps:wsp>
                        <wps:cNvPr id="41" name="直线 681"/>
                        <wps:cNvCnPr/>
                        <wps:spPr>
                          <a:xfrm>
                            <a:off x="310356" y="1572613"/>
                            <a:ext cx="730" cy="190288"/>
                          </a:xfrm>
                          <a:prstGeom prst="line">
                            <a:avLst/>
                          </a:prstGeom>
                          <a:ln w="15875" cap="flat" cmpd="sng">
                            <a:solidFill>
                              <a:srgbClr val="739CC3"/>
                            </a:solidFill>
                            <a:prstDash val="solid"/>
                            <a:headEnd type="none" w="med" len="med"/>
                            <a:tailEnd type="triangle" w="med" len="med"/>
                          </a:ln>
                        </wps:spPr>
                        <wps:bodyPr/>
                      </wps:wsp>
                      <wps:wsp>
                        <wps:cNvPr id="42" name="矩形 673"/>
                        <wps:cNvSpPr/>
                        <wps:spPr>
                          <a:xfrm>
                            <a:off x="70834" y="1768005"/>
                            <a:ext cx="457137" cy="1108922"/>
                          </a:xfrm>
                          <a:prstGeom prst="rect">
                            <a:avLst/>
                          </a:prstGeom>
                          <a:noFill/>
                          <a:ln w="15875" cap="flat" cmpd="sng">
                            <a:solidFill>
                              <a:srgbClr val="739CC3"/>
                            </a:solidFill>
                            <a:prstDash val="solid"/>
                            <a:miter/>
                            <a:headEnd type="none" w="med" len="med"/>
                            <a:tailEnd type="none" w="med" len="med"/>
                          </a:ln>
                        </wps:spPr>
                        <wps:txbx>
                          <w:txbxContent>
                            <w:p w:rsidR="000B48FA" w:rsidRDefault="000B48FA">
                              <w:pPr>
                                <w:jc w:val="center"/>
                              </w:pPr>
                            </w:p>
                            <w:p w:rsidR="000B48FA" w:rsidRDefault="0008298F">
                              <w:pPr>
                                <w:jc w:val="center"/>
                                <w:rPr>
                                  <w:rFonts w:eastAsia="宋体"/>
                                </w:rPr>
                              </w:pPr>
                              <w:r>
                                <w:rPr>
                                  <w:rFonts w:hint="eastAsia"/>
                                </w:rPr>
                                <w:t>通信组</w:t>
                              </w:r>
                            </w:p>
                          </w:txbxContent>
                        </wps:txbx>
                        <wps:bodyPr upright="1"/>
                      </wps:wsp>
                    </wpc:wpc>
                  </a:graphicData>
                </a:graphic>
              </wp:inline>
            </w:drawing>
          </mc:Choice>
          <mc:Fallback>
            <w:pict>
              <v:group id="画布 669" o:spid="_x0000_s1026" editas="canvas" style="width:414pt;height:241.8pt;mso-position-horizontal-relative:char;mso-position-vertical-relative:line" coordsize="52578,30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578;height:30708;visibility:visible;mso-wrap-style:square">
                  <v:fill o:detectmouseclick="t"/>
                  <v:path o:connecttype="none"/>
                </v:shape>
                <v:rect id="矩形 671" o:spid="_x0000_s1028" style="position:absolute;left:19402;top:2238;width:12575;height:2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utYr8A&#10;AADbAAAADwAAAGRycy9kb3ducmV2LnhtbESP3YrCMBCF7xd8hzCCd2tqQdFqFBUE79a/BxiasSk2&#10;k9pErT79RhC8PJyfjzNbtLYSd2p86VjBoJ+AIM6dLrlQcDpufscgfEDWWDkmBU/ysJh3fmaYaffg&#10;Pd0PoRBxhH2GCkwIdSalzw1Z9H1XE0fv7BqLIcqmkLrBRxy3lUyTZCQtlhwJBmtaG8ovh5uNXLO/&#10;Ft64q9280nLHazOY/K2U6nXb5RREoDZ8w5/2VitIh/D+En+AnP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661ivwAAANsAAAAPAAAAAAAAAAAAAAAAAJgCAABkcnMvZG93bnJl&#10;di54bWxQSwUGAAAAAAQABAD1AAAAhAMAAAAA&#10;" filled="f" strokecolor="#739cc3" strokeweight="1.25pt">
                  <v:textbox>
                    <w:txbxContent>
                      <w:p w:rsidR="000B48FA" w:rsidRDefault="0008298F">
                        <w:pPr>
                          <w:ind w:firstLineChars="200" w:firstLine="480"/>
                        </w:pPr>
                        <w:r>
                          <w:rPr>
                            <w:rFonts w:hint="eastAsia"/>
                          </w:rPr>
                          <w:t>总指挥</w:t>
                        </w:r>
                      </w:p>
                    </w:txbxContent>
                  </v:textbox>
                </v:rect>
                <v:rect id="矩形 672" o:spid="_x0000_s1029" style="position:absolute;left:19431;top:7925;width:12575;height:29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kzFcAA&#10;AADbAAAADwAAAGRycy9kb3ducmV2LnhtbESPzYrCMBSF9wO+Q7iCuzG1Cxk7xqKC4M6/eYBLc22K&#10;zU3bRK0+vRkQXB7Oz8eZ572txY06XzlWMBknIIgLpysuFfydNt8/IHxA1lg7JgUP8pAvBl9zzLS7&#10;84Fux1CKOMI+QwUmhCaT0heGLPqxa4ijd3adxRBlV0rd4T2O21qmSTKVFiuOBIMNrQ0Vl+PVRq45&#10;tKU3rrWbZ1rteW0ms91KqdGwX/6CCNSHT/jd3moF6RT+v8QfI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DkzFcAAAADbAAAADwAAAAAAAAAAAAAAAACYAgAAZHJzL2Rvd25y&#10;ZXYueG1sUEsFBgAAAAAEAAQA9QAAAIUDAAAAAA==&#10;" filled="f" strokecolor="#739cc3" strokeweight="1.25pt">
                  <v:textbox>
                    <w:txbxContent>
                      <w:p w:rsidR="000B48FA" w:rsidRDefault="0008298F">
                        <w:pPr>
                          <w:ind w:firstLineChars="200" w:firstLine="480"/>
                        </w:pPr>
                        <w:r>
                          <w:rPr>
                            <w:rFonts w:hint="eastAsia"/>
                          </w:rPr>
                          <w:t>副总指挥</w:t>
                        </w:r>
                      </w:p>
                    </w:txbxContent>
                  </v:textbox>
                </v:rect>
                <v:rect id="矩形 673" o:spid="_x0000_s1030" style="position:absolute;left:7302;top:17833;width:4571;height:10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WWjr8A&#10;AADbAAAADwAAAGRycy9kb3ducmV2LnhtbESPy6rCMBRF5xf8h3AEZ9fUDnxUo6ggOLu+PuDQHJti&#10;c1KbqNWvvxEEh5v9WOzZorWVuFPjS8cKBv0EBHHudMmFgtNx8zsG4QOyxsoxKXiSh8W88zPDTLsH&#10;7+l+CIWII+wzVGBCqDMpfW7Iou+7mjh6Z9dYDFE2hdQNPuK4rWSaJENpseRIMFjT2lB+Odxs5Jr9&#10;tfDGXe3mlZY7XpvB5G+lVK/bLqcgArXhG/60t1pBOoL3l/gD5P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dZaOvwAAANsAAAAPAAAAAAAAAAAAAAAAAJgCAABkcnMvZG93bnJl&#10;di54bWxQSwUGAAAAAAQABAD1AAAAhAMAAAAA&#10;" filled="f" strokecolor="#739cc3" strokeweight="1.25pt">
                  <v:textbox>
                    <w:txbxContent>
                      <w:p w:rsidR="000B48FA" w:rsidRDefault="0008298F">
                        <w:pPr>
                          <w:jc w:val="center"/>
                          <w:rPr>
                            <w:rFonts w:eastAsia="宋体"/>
                          </w:rPr>
                        </w:pPr>
                        <w:r>
                          <w:rPr>
                            <w:rFonts w:hint="eastAsia"/>
                          </w:rPr>
                          <w:t>医疗救护组</w:t>
                        </w:r>
                      </w:p>
                    </w:txbxContent>
                  </v:textbox>
                </v:rect>
                <v:rect id="矩形 674" o:spid="_x0000_s1031" style="position:absolute;left:15795;top:17833;width:4571;height:11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oC/L4A&#10;AADbAAAADwAAAGRycy9kb3ducmV2LnhtbERPzYrCMBC+C/sOYRb2pqk9LFqNooKwt/XvAYZmbIrN&#10;pDZZ7fr0zkHw+PH9z5e9b9SNulgHNjAeZaCIy2BrrgycjtvhBFRMyBabwGTgnyIsFx+DORY23HlP&#10;t0OqlIRwLNCAS6kttI6lI49xFFpi4c6h85gEdpW2Hd4l3Dc6z7Jv7bFmaXDY0sZReTn8eel1+2sV&#10;Xbj67SOvd7xx4+nv2pivz341A5WoT2/xy/1jDeQyVr7ID9CLJ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LqAvy+AAAA2wAAAA8AAAAAAAAAAAAAAAAAmAIAAGRycy9kb3ducmV2&#10;LnhtbFBLBQYAAAAABAAEAPUAAACDAwAAAAA=&#10;" filled="f" strokecolor="#739cc3" strokeweight="1.25pt">
                  <v:textbox>
                    <w:txbxContent>
                      <w:p w:rsidR="000B48FA" w:rsidRDefault="0008298F">
                        <w:pPr>
                          <w:jc w:val="center"/>
                          <w:rPr>
                            <w:rFonts w:eastAsia="宋体"/>
                          </w:rPr>
                        </w:pPr>
                        <w:r>
                          <w:rPr>
                            <w:rFonts w:hint="eastAsia"/>
                          </w:rPr>
                          <w:t>安全护卫组</w:t>
                        </w:r>
                      </w:p>
                    </w:txbxContent>
                  </v:textbox>
                </v:rect>
                <v:rect id="矩形 675" o:spid="_x0000_s1032" style="position:absolute;left:23857;top:17833;width:4578;height:108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anZ8EA&#10;AADbAAAADwAAAGRycy9kb3ducmV2LnhtbESPzYrCMBSF9wO+Q7iCuzFtFzJ2jKIFwZ2jzgNcmmtS&#10;bG5qE7XO008GBlwezs/HWawG14o79aHxrCCfZiCIa68bNgq+T9v3DxAhImtsPZOCJwVYLUdvCyy1&#10;f/CB7sdoRBrhUKICG2NXShlqSw7D1HfEyTv73mFMsjdS9/hI466VRZbNpMOGE8FiR5Wl+nK8ucS1&#10;h6sJ1l/d9qdovriy+Xy/UWoyHtafICIN8RX+b++0gmIOf1/SD5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2mp2fBAAAA2wAAAA8AAAAAAAAAAAAAAAAAmAIAAGRycy9kb3du&#10;cmV2LnhtbFBLBQYAAAAABAAEAPUAAACGAwAAAAA=&#10;" filled="f" strokecolor="#739cc3" strokeweight="1.25pt">
                  <v:textbox>
                    <w:txbxContent>
                      <w:p w:rsidR="000B48FA" w:rsidRDefault="000B48FA">
                        <w:pPr>
                          <w:jc w:val="center"/>
                        </w:pPr>
                      </w:p>
                      <w:p w:rsidR="000B48FA" w:rsidRDefault="0008298F">
                        <w:pPr>
                          <w:jc w:val="center"/>
                          <w:rPr>
                            <w:rFonts w:eastAsia="宋体"/>
                          </w:rPr>
                        </w:pPr>
                        <w:r>
                          <w:rPr>
                            <w:rFonts w:hint="eastAsia"/>
                          </w:rPr>
                          <w:t>抢险组</w:t>
                        </w:r>
                      </w:p>
                    </w:txbxContent>
                  </v:textbox>
                </v:rect>
                <v:rect id="矩形 676" o:spid="_x0000_s1033" style="position:absolute;left:31941;top:17833;width:4571;height:10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WYJ78A&#10;AADbAAAADwAAAGRycy9kb3ducmV2LnhtbERPzWrCQBC+C32HZQq96UYLpY2uYgWhNxvtAwzZMRvM&#10;zibZbZL69J1DoceP73+zm3yjBupjHdjAcpGBIi6Drbky8HU5zl9BxYRssQlMBn4owm77MNtgbsPI&#10;BQ3nVCkJ4ZijAZdSm2sdS0ce4yK0xMJdQ+8xCewrbXscJdw3epVlL9pjzdLgsKWDo/J2/vbS64qu&#10;ii50/nhf1Z98cMu307sxT4/Tfg0q0ZT+xX/uD2vgWdbLF/kBevs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RZgnvwAAANsAAAAPAAAAAAAAAAAAAAAAAJgCAABkcnMvZG93bnJl&#10;di54bWxQSwUGAAAAAAQABAD1AAAAhAMAAAAA&#10;" filled="f" strokecolor="#739cc3" strokeweight="1.25pt">
                  <v:textbox>
                    <w:txbxContent>
                      <w:p w:rsidR="000B48FA" w:rsidRDefault="0008298F">
                        <w:pPr>
                          <w:jc w:val="center"/>
                          <w:rPr>
                            <w:rFonts w:eastAsia="宋体"/>
                          </w:rPr>
                        </w:pPr>
                        <w:r>
                          <w:rPr>
                            <w:rFonts w:hint="eastAsia"/>
                          </w:rPr>
                          <w:t>后勤保障组</w:t>
                        </w:r>
                      </w:p>
                    </w:txbxContent>
                  </v:textbox>
                </v:rect>
                <v:rect id="矩形 677" o:spid="_x0000_s1034" style="position:absolute;left:40273;top:17833;width:4571;height:11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k9vL8A&#10;AADbAAAADwAAAGRycy9kb3ducmV2LnhtbESP3YrCMBCF7xd8hzCCd2taBdFqFBUE79a/BxiasSk2&#10;k9pErT79RhC8PJyfjzNbtLYSd2p86VhB2k9AEOdOl1woOB03v2MQPiBrrByTgid5WMw7PzPMtHvw&#10;nu6HUIg4wj5DBSaEOpPS54Ys+r6riaN3do3FEGVTSN3gI47bSg6SZCQtlhwJBmtaG8ovh5uNXLO/&#10;Ft64q928BuWO1yad/K2U6nXb5RREoDZ8w5/2VisYpvD+En+AnP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CT28vwAAANsAAAAPAAAAAAAAAAAAAAAAAJgCAABkcnMvZG93bnJl&#10;di54bWxQSwUGAAAAAAQABAD1AAAAhAMAAAAA&#10;" filled="f" strokecolor="#739cc3" strokeweight="1.25pt">
                  <v:textbox>
                    <w:txbxContent>
                      <w:p w:rsidR="000B48FA" w:rsidRDefault="0008298F">
                        <w:pPr>
                          <w:jc w:val="center"/>
                          <w:rPr>
                            <w:rFonts w:eastAsia="宋体"/>
                          </w:rPr>
                        </w:pPr>
                        <w:r>
                          <w:rPr>
                            <w:rFonts w:hint="eastAsia"/>
                          </w:rPr>
                          <w:t>环境</w:t>
                        </w:r>
                      </w:p>
                      <w:p w:rsidR="000B48FA" w:rsidRDefault="0008298F">
                        <w:pPr>
                          <w:jc w:val="center"/>
                        </w:pPr>
                        <w:r>
                          <w:rPr>
                            <w:rFonts w:hint="eastAsia"/>
                          </w:rPr>
                          <w:t>监测组</w:t>
                        </w:r>
                      </w:p>
                    </w:txbxContent>
                  </v:textbox>
                </v:rect>
                <v:line id="直线 678" o:spid="_x0000_s1035" style="position:absolute;visibility:visible;mso-wrap-style:square" from="26040,4950" to="26048,7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pi78cAAADbAAAADwAAAGRycy9kb3ducmV2LnhtbESPQWvCQBSE74L/YXlCL6KbqliJrlIq&#10;LS2i0JgWe3tkX5Ng9m3Irpr++64geBxm5htmsWpNJc7UuNKygsdhBII4s7rkXEG6fx3MQDiPrLGy&#10;TAr+yMFq2e0sMNb2wp90TnwuAoRdjAoK7+tYSpcVZNANbU0cvF/bGPRBNrnUDV4C3FRyFEVTabDk&#10;sFBgTS8FZcfkZBSsf3bya/t2WB+r/XbyveunT5uPVKmHXvs8B+Gp9ffwrf2uFYxHcP0SfoBc/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mmLvxwAAANsAAAAPAAAAAAAA&#10;AAAAAAAAAKECAABkcnMvZG93bnJldi54bWxQSwUGAAAAAAQABAD5AAAAlQMAAAAA&#10;" strokecolor="#739cc3" strokeweight="1.25pt">
                  <v:stroke endarrow="block"/>
                </v:line>
                <v:line id="直线 679" o:spid="_x0000_s1036" style="position:absolute;visibility:visible;mso-wrap-style:square" from="3054,15748" to="43167,159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hbhsQAAADbAAAADwAAAGRycy9kb3ducmV2LnhtbESPQWvCQBSE74L/YXlCb2bThkqIrlK0&#10;pb0V0/TQ2yP7TILZtyG7TaK/visIPQ4z8w2z2U2mFQP1rrGs4DGKQRCXVjdcKSi+3pYpCOeRNbaW&#10;ScGFHOy289kGM21HPtKQ+0oECLsMFdTed5mUrqzJoItsRxy8k+0N+iD7SuoexwA3rXyK45U02HBY&#10;qLGjfU3lOf81Cl4P9mrG089kk8/n99ikbVIU30o9LKaXNQhPk/8P39sfWkGSwO1L+AF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GFuGxAAAANsAAAAPAAAAAAAAAAAA&#10;AAAAAKECAABkcnMvZG93bnJldi54bWxQSwUGAAAAAAQABAD5AAAAkgMAAAAA&#10;" strokecolor="#739cc3" strokeweight="1.25pt"/>
                <v:line id="直线 680" o:spid="_x0000_s1037" style="position:absolute;visibility:visible;mso-wrap-style:square" from="26164,10797" to="26172,15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9fAMcAAADbAAAADwAAAGRycy9kb3ducmV2LnhtbESPQWvCQBSE74L/YXlCL6KbVrESXaVU&#10;lJai0JgWvT2yzySYfRuyW03/vVsoeBxm5htmvmxNJS7UuNKygsdhBII4s7rkXEG6Xw+mIJxH1lhZ&#10;JgW/5GC56HbmGGt75U+6JD4XAcIuRgWF93UspcsKMuiGtiYO3sk2Bn2QTS51g9cAN5V8iqKJNFhy&#10;WCiwpteCsnPyYxSsjjv5td0cVudqvx1/7/rp88d7qtRDr32ZgfDU+nv4v/2mFYzG8Pcl/AC5u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P18AxwAAANsAAAAPAAAAAAAA&#10;AAAAAAAAAKECAABkcnMvZG93bnJldi54bWxQSwUGAAAAAAQABAD5AAAAlQMAAAAA&#10;" strokecolor="#739cc3" strokeweight="1.25pt">
                  <v:stroke endarrow="block"/>
                </v:line>
                <v:line id="直线 681" o:spid="_x0000_s1038" style="position:absolute;visibility:visible;mso-wrap-style:square" from="9580,15784" to="9588,177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P6m8gAAADbAAAADwAAAGRycy9kb3ducmV2LnhtbESP3WrCQBSE7wt9h+UUvCm6qT9tSV2l&#10;KBVFFNQo7d0he5oEs2dDdtX49l1B6OUwM98ww3FjSnGm2hWWFbx0IhDEqdUFZwqS3Vf7HYTzyBpL&#10;y6TgSg7Go8eHIcbaXnhD563PRICwi1FB7n0VS+nSnAy6jq2Ig/dra4M+yDqTusZLgJtSdqPoVRos&#10;OCzkWNEkp/S4PRkF05+13K9m39NjuVv1D+vn5G25SJRqPTWfHyA8Nf4/fG/PtYLeAG5fwg+Qo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nP6m8gAAADbAAAADwAAAAAA&#10;AAAAAAAAAAChAgAAZHJzL2Rvd25yZXYueG1sUEsFBgAAAAAEAAQA+QAAAJYDAAAAAA==&#10;" strokecolor="#739cc3" strokeweight="1.25pt">
                  <v:stroke endarrow="block"/>
                </v:line>
                <v:line id="直线 682" o:spid="_x0000_s1039" style="position:absolute;visibility:visible;mso-wrap-style:square" from="17146,16841" to="17146,16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tkt8QAAADbAAAADwAAAGRycy9kb3ducmV2LnhtbESPQWvCQBSE7wX/w/IEb3WjgpToGiSg&#10;2F5KrYrHR/YlG8y+jdmtSf99t1DocZiZb5h1NthGPKjztWMFs2kCgrhwuuZKwelz9/wCwgdkjY1j&#10;UvBNHrLN6GmNqXY9f9DjGCoRIexTVGBCaFMpfWHIop+6ljh6pesshii7SuoO+wi3jZwnyVJarDku&#10;GGwpN1Tcjl9WwV7er6V5PfPbrn0/lGd56fPTXKnJeNiuQAQawn/4r33QChZL+P0Sf4Dc/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q2S3xAAAANsAAAAPAAAAAAAAAAAA&#10;AAAAAKECAABkcnMvZG93bnJldi54bWxQSwUGAAAAAAQABAD5AAAAkgMAAAAA&#10;" strokecolor="white" strokeweight="1.25pt">
                  <v:stroke endarrow="block"/>
                </v:line>
                <v:line id="直线 684" o:spid="_x0000_s1040" style="position:absolute;visibility:visible;mso-wrap-style:square" from="26142,15850" to="26150,17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Bd8cAAADbAAAADwAAAGRycy9kb3ducmV2LnhtbESPQWvCQBSE70L/w/IKXkQ3taVKdJVS&#10;UZSioEbR2yP7mgSzb0N2q/Hfu4VCj8PMfMOMp40pxZVqV1hW8NKLQBCnVhecKUj28+4QhPPIGkvL&#10;pOBODqaTp9YYY21vvKXrzmciQNjFqCD3voqldGlOBl3PVsTB+7a1QR9knUld4y3ATSn7UfQuDRYc&#10;FnKs6DOn9LL7MQpm5408rBen2aXcr9+Om04y+FolSrWfm48RCE+N/w//tZdawesAfr+EHyA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7cF3xwAAANsAAAAPAAAAAAAA&#10;AAAAAAAAAKECAABkcnMvZG93bnJldi54bWxQSwUGAAAAAAQABAD5AAAAlQMAAAAA&#10;" strokecolor="#739cc3" strokeweight="1.25pt">
                  <v:stroke endarrow="block"/>
                </v:line>
                <v:line id="直线 685" o:spid="_x0000_s1041" style="position:absolute;visibility:visible;mso-wrap-style:square" from="34299,15850" to="34299,17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JVBcQAAADbAAAADwAAAGRycy9kb3ducmV2LnhtbERPTWvCQBC9C/6HZYReRDetUiW6Sqm0&#10;KKKgpkVvQ3ZMgtnZkF01/ffuQejx8b6n88aU4ka1KywreO1HIIhTqwvOFCSHr94YhPPIGkvLpOCP&#10;HMxn7dYUY23vvKPb3mcihLCLUUHufRVL6dKcDLq+rYgDd7a1QR9gnUld4z2Em1K+RdG7NFhwaMix&#10;os+c0sv+ahQsTlv5s/k+Li7lYTP83XaT0XqVKPXSaT4mIDw1/l/8dC+1gkEYG76EH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clUFxAAAANsAAAAPAAAAAAAAAAAA&#10;AAAAAKECAABkcnMvZG93bnJldi54bWxQSwUGAAAAAAQABAD5AAAAkgMAAAAA&#10;" strokecolor="#739cc3" strokeweight="1.25pt">
                  <v:stroke endarrow="block"/>
                </v:line>
                <v:line id="直线 686" o:spid="_x0000_s1042" style="position:absolute;visibility:visible;mso-wrap-style:square" from="43160,15726" to="43167,177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7wnscAAADbAAAADwAAAGRycy9kb3ducmV2LnhtbESPQWvCQBSE74X+h+UVvBTdVMW2qasU&#10;paKIghqlvT2yr0kw+zZkV43/visIPQ4z8w0zHDemFGeqXWFZwUsnAkGcWl1wpiDZfbXfQDiPrLG0&#10;TAqu5GA8enwYYqzthTd03vpMBAi7GBXk3lexlC7NyaDr2Io4eL+2NuiDrDOpa7wEuCllN4oG0mDB&#10;YSHHiiY5pcftySiY/qzlfjX7nh7L3ap/WD8nr8tFolTrqfn8AOGp8f/he3uuFfTe4fYl/AA5+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PvCexwAAANsAAAAPAAAAAAAA&#10;AAAAAAAAAKECAABkcnMvZG93bnJldi54bWxQSwUGAAAAAAQABAD5AAAAlQMAAAAA&#10;" strokecolor="#739cc3" strokeweight="1.25pt">
                  <v:stroke endarrow="block"/>
                </v:line>
                <v:line id="直线 684" o:spid="_x0000_s1043" style="position:absolute;visibility:visible;mso-wrap-style:square" from="18110,15886" to="18110,17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IqfsMAAADbAAAADwAAAGRycy9kb3ducmV2LnhtbERPTWvCQBC9C/6HZYReRDcWsZK6Sqko&#10;iihUo9TbkB2TYHY2ZFeN/757EHp8vO/JrDGluFPtCssKBv0IBHFqdcGZguSw6I1BOI+ssbRMCp7k&#10;YDZttyYYa/vgH7rvfSZCCLsYFeTeV7GULs3JoOvbijhwF1sb9AHWmdQ1PkK4KeV7FI2kwYJDQ44V&#10;feeUXvc3o2B+3snjdvk7v5aH7fC06yYfm3Wi1Fun+foE4anx/+KXe6UVDMP68CX8ADn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4CKn7DAAAA2wAAAA8AAAAAAAAAAAAA&#10;AAAAoQIAAGRycy9kb3ducmV2LnhtbFBLBQYAAAAABAAEAPkAAACRAwAAAAA=&#10;" strokecolor="#739cc3" strokeweight="1.25pt">
                  <v:stroke endarrow="block"/>
                </v:line>
                <v:line id="直线 681" o:spid="_x0000_s1044" style="position:absolute;visibility:visible;mso-wrap-style:square" from="3103,15726" to="3110,17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6P5cYAAADbAAAADwAAAGRycy9kb3ducmV2LnhtbESPQWvCQBSE70L/w/IKXkrdKFJL6iql&#10;oihFQY1Sb4/sMwlm34bsqvHfuwXB4zAz3zDDcWNKcaHaFZYVdDsRCOLU6oIzBcl2+v4JwnlkjaVl&#10;UnAjB+PRS2uIsbZXXtNl4zMRIOxiVJB7X8VSujQng65jK+LgHW1t0AdZZ1LXeA1wU8peFH1IgwWH&#10;hRwr+skpPW3ORsHksJK75exvciq3y/5+9ZYMfheJUu3X5vsLhKfGP8OP9lwr6Hfh/0v4AXJ0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Oj+XGAAAA2wAAAA8AAAAAAAAA&#10;AAAAAAAAoQIAAGRycy9kb3ducmV2LnhtbFBLBQYAAAAABAAEAPkAAACUAwAAAAA=&#10;" strokecolor="#739cc3" strokeweight="1.25pt">
                  <v:stroke endarrow="block"/>
                </v:line>
                <v:rect id="矩形 673" o:spid="_x0000_s1045" style="position:absolute;left:708;top:17680;width:4571;height:11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3Qtr8A&#10;AADbAAAADwAAAGRycy9kb3ducmV2LnhtbESP3YrCMBCF7xd8hzCCd2tqEdFqFBUE79a/BxiasSk2&#10;k9pErT79RhC8PJyfjzNbtLYSd2p86VjBoJ+AIM6dLrlQcDpufscgfEDWWDkmBU/ysJh3fmaYaffg&#10;Pd0PoRBxhH2GCkwIdSalzw1Z9H1XE0fv7BqLIcqmkLrBRxy3lUyTZCQtlhwJBmtaG8ovh5uNXLO/&#10;Ft64q9280nLHazOY/K2U6nXb5RREoDZ8w5/2VisYpvD+En+AnP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3dC2vwAAANsAAAAPAAAAAAAAAAAAAAAAAJgCAABkcnMvZG93bnJl&#10;di54bWxQSwUGAAAAAAQABAD1AAAAhAMAAAAA&#10;" filled="f" strokecolor="#739cc3" strokeweight="1.25pt">
                  <v:textbox>
                    <w:txbxContent>
                      <w:p w:rsidR="000B48FA" w:rsidRDefault="000B48FA">
                        <w:pPr>
                          <w:jc w:val="center"/>
                        </w:pPr>
                      </w:p>
                      <w:p w:rsidR="000B48FA" w:rsidRDefault="0008298F">
                        <w:pPr>
                          <w:jc w:val="center"/>
                          <w:rPr>
                            <w:rFonts w:eastAsia="宋体"/>
                          </w:rPr>
                        </w:pPr>
                        <w:r>
                          <w:rPr>
                            <w:rFonts w:hint="eastAsia"/>
                          </w:rPr>
                          <w:t>通信组</w:t>
                        </w:r>
                      </w:p>
                    </w:txbxContent>
                  </v:textbox>
                </v:rect>
                <w10:anchorlock/>
              </v:group>
            </w:pict>
          </mc:Fallback>
        </mc:AlternateContent>
      </w:r>
      <w:bookmarkEnd w:id="8"/>
    </w:p>
    <w:p w:rsidR="000B48FA" w:rsidRDefault="0008298F">
      <w:pPr>
        <w:jc w:val="center"/>
        <w:rPr>
          <w:rFonts w:ascii="Times New Roman" w:eastAsia="仿宋" w:hAnsi="Times New Roman" w:cs="Times New Roman"/>
          <w:b/>
          <w:color w:val="000000" w:themeColor="text1"/>
        </w:rPr>
      </w:pPr>
      <w:r>
        <w:rPr>
          <w:rFonts w:ascii="Times New Roman" w:eastAsia="仿宋" w:hAnsi="Times New Roman" w:cs="Times New Roman"/>
          <w:b/>
          <w:color w:val="000000" w:themeColor="text1"/>
        </w:rPr>
        <w:t>图</w:t>
      </w:r>
      <w:r>
        <w:rPr>
          <w:rFonts w:ascii="Times New Roman" w:eastAsia="仿宋" w:hAnsi="Times New Roman" w:cs="Times New Roman"/>
          <w:b/>
          <w:color w:val="000000" w:themeColor="text1"/>
        </w:rPr>
        <w:t xml:space="preserve">1    </w:t>
      </w:r>
      <w:r>
        <w:rPr>
          <w:rFonts w:ascii="Times New Roman" w:eastAsia="仿宋" w:hAnsi="Times New Roman" w:cs="Times New Roman"/>
          <w:b/>
          <w:color w:val="000000" w:themeColor="text1"/>
        </w:rPr>
        <w:t>应急组织机构图</w:t>
      </w:r>
    </w:p>
    <w:p w:rsidR="000B48FA" w:rsidRPr="00B8314B" w:rsidRDefault="0008298F" w:rsidP="00B8314B">
      <w:pPr>
        <w:pStyle w:val="2"/>
        <w:spacing w:before="0" w:after="0" w:line="360" w:lineRule="auto"/>
        <w:rPr>
          <w:rStyle w:val="BodytextBatang"/>
          <w:rFonts w:ascii="Times New Roman" w:eastAsia="仿宋" w:hAnsi="Times New Roman" w:cs="Times New Roman" w:hint="default"/>
          <w:b/>
          <w:bCs/>
          <w:color w:val="000000" w:themeColor="text1"/>
          <w:kern w:val="44"/>
          <w:sz w:val="30"/>
          <w:szCs w:val="30"/>
        </w:rPr>
      </w:pPr>
      <w:bookmarkStart w:id="9" w:name="_Toc9364"/>
      <w:r w:rsidRPr="00B8314B">
        <w:rPr>
          <w:rStyle w:val="BodytextBatang"/>
          <w:rFonts w:ascii="Times New Roman" w:eastAsia="仿宋" w:hAnsi="Times New Roman" w:cs="Times New Roman" w:hint="default"/>
          <w:b/>
          <w:bCs/>
          <w:color w:val="000000" w:themeColor="text1"/>
          <w:kern w:val="44"/>
          <w:sz w:val="30"/>
          <w:szCs w:val="30"/>
        </w:rPr>
        <w:t>3.3</w:t>
      </w:r>
      <w:r w:rsidRPr="00B8314B">
        <w:rPr>
          <w:rStyle w:val="BodytextBatang"/>
          <w:rFonts w:ascii="Times New Roman" w:eastAsia="仿宋" w:hAnsi="Times New Roman" w:cs="Times New Roman" w:hint="default"/>
          <w:b/>
          <w:bCs/>
          <w:color w:val="000000" w:themeColor="text1"/>
          <w:kern w:val="44"/>
          <w:sz w:val="30"/>
          <w:szCs w:val="30"/>
        </w:rPr>
        <w:t>指挥机构及职责</w:t>
      </w:r>
      <w:bookmarkEnd w:id="9"/>
    </w:p>
    <w:p w:rsidR="000B48FA" w:rsidRPr="00B8314B" w:rsidRDefault="0008298F" w:rsidP="00B8314B">
      <w:pPr>
        <w:pStyle w:val="2"/>
        <w:spacing w:before="0" w:after="0" w:line="360" w:lineRule="auto"/>
        <w:rPr>
          <w:rStyle w:val="BodytextBatang"/>
          <w:rFonts w:ascii="Times New Roman" w:eastAsia="仿宋" w:hAnsi="Times New Roman" w:cs="Times New Roman" w:hint="default"/>
          <w:b/>
          <w:bCs/>
          <w:color w:val="000000" w:themeColor="text1"/>
          <w:kern w:val="44"/>
          <w:sz w:val="30"/>
          <w:szCs w:val="30"/>
        </w:rPr>
      </w:pPr>
      <w:r w:rsidRPr="00B8314B">
        <w:rPr>
          <w:rStyle w:val="BodytextBatang"/>
          <w:rFonts w:ascii="Times New Roman" w:eastAsia="仿宋" w:hAnsi="Times New Roman" w:cs="Times New Roman" w:hint="default"/>
          <w:b/>
          <w:bCs/>
          <w:color w:val="000000" w:themeColor="text1"/>
          <w:kern w:val="44"/>
          <w:sz w:val="30"/>
          <w:szCs w:val="30"/>
        </w:rPr>
        <w:t>3.3.1</w:t>
      </w:r>
      <w:r w:rsidRPr="00B8314B">
        <w:rPr>
          <w:rStyle w:val="BodytextBatang"/>
          <w:rFonts w:ascii="Times New Roman" w:eastAsia="仿宋" w:hAnsi="Times New Roman" w:cs="Times New Roman" w:hint="default"/>
          <w:b/>
          <w:bCs/>
          <w:color w:val="000000" w:themeColor="text1"/>
          <w:kern w:val="44"/>
          <w:sz w:val="30"/>
          <w:szCs w:val="30"/>
        </w:rPr>
        <w:t>应急救援指挥部职责</w:t>
      </w:r>
    </w:p>
    <w:p w:rsidR="000B48FA" w:rsidRDefault="0008298F">
      <w:pPr>
        <w:spacing w:line="360" w:lineRule="auto"/>
        <w:ind w:leftChars="-1" w:left="-2" w:firstLineChars="200" w:firstLine="560"/>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应急救援指挥部由总指挥、副总指挥、通信组、抢险组、安全护卫组、医疗救护组、后勤保障组等职责部门组成。应急救援指挥部主要职责如下：</w:t>
      </w:r>
    </w:p>
    <w:p w:rsidR="000B48FA" w:rsidRDefault="0008298F">
      <w:pPr>
        <w:spacing w:line="360" w:lineRule="auto"/>
        <w:ind w:leftChars="-1" w:left="-2" w:firstLineChars="200" w:firstLine="560"/>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⑴</w:t>
      </w:r>
      <w:r>
        <w:rPr>
          <w:rFonts w:ascii="Times New Roman" w:eastAsia="仿宋" w:hAnsi="Times New Roman" w:cs="Times New Roman"/>
          <w:color w:val="000000" w:themeColor="text1"/>
          <w:sz w:val="28"/>
          <w:szCs w:val="28"/>
        </w:rPr>
        <w:t>日常负责组织本</w:t>
      </w:r>
      <w:r>
        <w:rPr>
          <w:rFonts w:ascii="Times New Roman" w:eastAsia="仿宋" w:hAnsi="Times New Roman" w:cs="Times New Roman"/>
          <w:color w:val="000000" w:themeColor="text1"/>
          <w:sz w:val="28"/>
          <w:szCs w:val="28"/>
        </w:rPr>
        <w:t>“</w:t>
      </w:r>
      <w:r>
        <w:rPr>
          <w:rFonts w:ascii="Times New Roman" w:eastAsia="仿宋" w:hAnsi="Times New Roman" w:cs="Times New Roman"/>
          <w:color w:val="000000" w:themeColor="text1"/>
          <w:sz w:val="28"/>
          <w:szCs w:val="28"/>
        </w:rPr>
        <w:t>预案</w:t>
      </w:r>
      <w:r>
        <w:rPr>
          <w:rFonts w:ascii="Times New Roman" w:eastAsia="仿宋" w:hAnsi="Times New Roman" w:cs="Times New Roman"/>
          <w:color w:val="000000" w:themeColor="text1"/>
          <w:sz w:val="28"/>
          <w:szCs w:val="28"/>
        </w:rPr>
        <w:t>”</w:t>
      </w:r>
      <w:r>
        <w:rPr>
          <w:rFonts w:ascii="Times New Roman" w:eastAsia="仿宋" w:hAnsi="Times New Roman" w:cs="Times New Roman"/>
          <w:color w:val="000000" w:themeColor="text1"/>
          <w:sz w:val="28"/>
          <w:szCs w:val="28"/>
        </w:rPr>
        <w:t>的编制、修订工作，组织建立应急救援队伍，贯彻本预案并组织演练。</w:t>
      </w:r>
    </w:p>
    <w:p w:rsidR="000B48FA" w:rsidRDefault="0008298F">
      <w:pPr>
        <w:spacing w:line="360" w:lineRule="auto"/>
        <w:ind w:leftChars="-1" w:left="-2" w:firstLineChars="200" w:firstLine="560"/>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⑵</w:t>
      </w:r>
      <w:r>
        <w:rPr>
          <w:rFonts w:ascii="Times New Roman" w:eastAsia="仿宋" w:hAnsi="Times New Roman" w:cs="Times New Roman"/>
          <w:color w:val="000000" w:themeColor="text1"/>
          <w:sz w:val="28"/>
          <w:szCs w:val="28"/>
        </w:rPr>
        <w:t>贯彻执行国家、地方政府等关于突发环境污染事故发生和应急救援的方针、政策和有关规定。</w:t>
      </w:r>
    </w:p>
    <w:p w:rsidR="000B48FA" w:rsidRDefault="0008298F">
      <w:pPr>
        <w:spacing w:line="360" w:lineRule="auto"/>
        <w:ind w:leftChars="-1" w:left="-2" w:firstLineChars="200" w:firstLine="560"/>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⑶</w:t>
      </w:r>
      <w:r>
        <w:rPr>
          <w:rFonts w:ascii="Times New Roman" w:eastAsia="仿宋" w:hAnsi="Times New Roman" w:cs="Times New Roman"/>
          <w:color w:val="000000" w:themeColor="text1"/>
          <w:sz w:val="28"/>
          <w:szCs w:val="28"/>
        </w:rPr>
        <w:t>审批并落实环境污染事故应急救援所需的监测仪器、防护器材、救援器材等的购置。</w:t>
      </w:r>
    </w:p>
    <w:p w:rsidR="000B48FA" w:rsidRDefault="0008298F">
      <w:pPr>
        <w:spacing w:line="360" w:lineRule="auto"/>
        <w:ind w:leftChars="-1" w:left="-2" w:firstLineChars="200" w:firstLine="560"/>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⑷</w:t>
      </w:r>
      <w:r>
        <w:rPr>
          <w:rFonts w:ascii="Times New Roman" w:eastAsia="仿宋" w:hAnsi="Times New Roman" w:cs="Times New Roman"/>
          <w:color w:val="000000" w:themeColor="text1"/>
          <w:sz w:val="28"/>
          <w:szCs w:val="28"/>
        </w:rPr>
        <w:t>检查、督促做好环境污染事故应急源的各项准备工作，督促协助有关部门及时消除危险品的跑、冒、滴、漏。</w:t>
      </w:r>
    </w:p>
    <w:p w:rsidR="000B48FA" w:rsidRDefault="0008298F">
      <w:pPr>
        <w:spacing w:line="360" w:lineRule="auto"/>
        <w:ind w:leftChars="-1" w:left="-2" w:firstLineChars="200" w:firstLine="560"/>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lastRenderedPageBreak/>
        <w:t>⑸</w:t>
      </w:r>
      <w:r>
        <w:rPr>
          <w:rFonts w:ascii="Times New Roman" w:eastAsia="仿宋" w:hAnsi="Times New Roman" w:cs="Times New Roman"/>
          <w:color w:val="000000" w:themeColor="text1"/>
          <w:sz w:val="28"/>
          <w:szCs w:val="28"/>
        </w:rPr>
        <w:t>及时向当地政府部门报告，协助应急预案的启动和终止。</w:t>
      </w:r>
    </w:p>
    <w:p w:rsidR="000B48FA" w:rsidRDefault="0008298F">
      <w:pPr>
        <w:spacing w:line="360" w:lineRule="auto"/>
        <w:ind w:leftChars="-1" w:left="-2" w:firstLineChars="200" w:firstLine="560"/>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⑹</w:t>
      </w:r>
      <w:r>
        <w:rPr>
          <w:rFonts w:ascii="Times New Roman" w:eastAsia="仿宋" w:hAnsi="Times New Roman" w:cs="Times New Roman"/>
          <w:color w:val="000000" w:themeColor="text1"/>
          <w:sz w:val="28"/>
          <w:szCs w:val="28"/>
        </w:rPr>
        <w:t>及时向上级部门报告环境污染事故的具体情况，必要时向有关单位发出增援请求，协助当地政府部门向周边单位、人员通</w:t>
      </w:r>
      <w:r>
        <w:rPr>
          <w:rFonts w:ascii="Times New Roman" w:eastAsia="仿宋" w:hAnsi="Times New Roman" w:cs="Times New Roman"/>
          <w:color w:val="000000" w:themeColor="text1"/>
          <w:sz w:val="28"/>
          <w:szCs w:val="28"/>
        </w:rPr>
        <w:t>报相关情况。</w:t>
      </w:r>
    </w:p>
    <w:p w:rsidR="000B48FA" w:rsidRDefault="0008298F">
      <w:pPr>
        <w:spacing w:line="360" w:lineRule="auto"/>
        <w:ind w:leftChars="-1" w:left="-2" w:firstLineChars="200" w:firstLine="560"/>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⑺</w:t>
      </w:r>
      <w:r>
        <w:rPr>
          <w:rFonts w:ascii="Times New Roman" w:eastAsia="仿宋" w:hAnsi="Times New Roman" w:cs="Times New Roman"/>
          <w:color w:val="000000" w:themeColor="text1"/>
          <w:sz w:val="28"/>
          <w:szCs w:val="28"/>
        </w:rPr>
        <w:t>指挥各救援小组实施救援行动，负责人员、物资配置、应急队伍的调动。</w:t>
      </w:r>
    </w:p>
    <w:p w:rsidR="000B48FA" w:rsidRDefault="0008298F">
      <w:pPr>
        <w:spacing w:line="360" w:lineRule="auto"/>
        <w:ind w:leftChars="-1" w:left="-2" w:firstLineChars="200" w:firstLine="560"/>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⑻</w:t>
      </w:r>
      <w:r>
        <w:rPr>
          <w:rFonts w:ascii="Times New Roman" w:eastAsia="仿宋" w:hAnsi="Times New Roman" w:cs="Times New Roman"/>
          <w:color w:val="000000" w:themeColor="text1"/>
          <w:sz w:val="28"/>
          <w:szCs w:val="28"/>
        </w:rPr>
        <w:t>协调事故现场有关工作。配合政府部门对环境进行恢复、事故调查、经验教训总结、奖惩。</w:t>
      </w:r>
    </w:p>
    <w:p w:rsidR="000B48FA" w:rsidRDefault="0008298F">
      <w:pPr>
        <w:spacing w:line="360" w:lineRule="auto"/>
        <w:ind w:leftChars="-1" w:left="-2" w:firstLineChars="200" w:firstLine="560"/>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⑼</w:t>
      </w:r>
      <w:r>
        <w:rPr>
          <w:rFonts w:ascii="Times New Roman" w:eastAsia="仿宋" w:hAnsi="Times New Roman" w:cs="Times New Roman"/>
          <w:color w:val="000000" w:themeColor="text1"/>
          <w:sz w:val="28"/>
          <w:szCs w:val="28"/>
        </w:rPr>
        <w:t>负责对员工进行应急知识和基本防护方法的培训，向周围单位、人员提供本单位有关危险品特性和救援知识等的宣传材料。</w:t>
      </w:r>
    </w:p>
    <w:p w:rsidR="000B48FA" w:rsidRPr="00B8314B" w:rsidRDefault="0008298F" w:rsidP="00B8314B">
      <w:pPr>
        <w:pStyle w:val="2"/>
        <w:spacing w:before="0" w:after="0" w:line="360" w:lineRule="auto"/>
        <w:rPr>
          <w:rStyle w:val="BodytextBatang"/>
          <w:rFonts w:ascii="Times New Roman" w:eastAsia="仿宋" w:hAnsi="Times New Roman" w:cs="Times New Roman" w:hint="default"/>
          <w:b/>
          <w:bCs/>
          <w:color w:val="000000" w:themeColor="text1"/>
          <w:kern w:val="44"/>
          <w:sz w:val="30"/>
          <w:szCs w:val="30"/>
        </w:rPr>
      </w:pPr>
      <w:r w:rsidRPr="00B8314B">
        <w:rPr>
          <w:rStyle w:val="BodytextBatang"/>
          <w:rFonts w:ascii="Times New Roman" w:eastAsia="仿宋" w:hAnsi="Times New Roman" w:cs="Times New Roman" w:hint="default"/>
          <w:b/>
          <w:bCs/>
          <w:color w:val="000000" w:themeColor="text1"/>
          <w:kern w:val="44"/>
          <w:sz w:val="30"/>
          <w:szCs w:val="30"/>
        </w:rPr>
        <w:t>3.3.2</w:t>
      </w:r>
      <w:r w:rsidRPr="00B8314B">
        <w:rPr>
          <w:rStyle w:val="BodytextBatang"/>
          <w:rFonts w:ascii="Times New Roman" w:eastAsia="仿宋" w:hAnsi="Times New Roman" w:cs="Times New Roman" w:hint="default"/>
          <w:b/>
          <w:bCs/>
          <w:color w:val="000000" w:themeColor="text1"/>
          <w:kern w:val="44"/>
          <w:sz w:val="30"/>
          <w:szCs w:val="30"/>
        </w:rPr>
        <w:t>指挥人员分工及职责</w:t>
      </w:r>
    </w:p>
    <w:p w:rsidR="000B48FA" w:rsidRDefault="0008298F">
      <w:pPr>
        <w:spacing w:line="360" w:lineRule="auto"/>
        <w:ind w:leftChars="-1" w:left="-2" w:firstLineChars="200" w:firstLine="560"/>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根据公司实际条件，项目专业救援队伍分为通信组、抢险组、安全护卫组、医疗救护组、后勤保障组，各组日常应按照应急预案加强演习和训练，以便在发生事故后能够迅速投入应急救援和处置工作中，为救援提供可靠保障，各救援</w:t>
      </w:r>
      <w:r>
        <w:rPr>
          <w:rFonts w:ascii="Times New Roman" w:eastAsia="仿宋" w:hAnsi="Times New Roman" w:cs="Times New Roman"/>
          <w:color w:val="000000" w:themeColor="text1"/>
          <w:sz w:val="28"/>
          <w:szCs w:val="28"/>
        </w:rPr>
        <w:t>队伍主要职责如下：</w:t>
      </w:r>
    </w:p>
    <w:p w:rsidR="000B48FA" w:rsidRDefault="0008298F">
      <w:pPr>
        <w:spacing w:line="360" w:lineRule="auto"/>
        <w:ind w:leftChars="-1" w:left="-2" w:firstLineChars="200" w:firstLine="560"/>
        <w:rPr>
          <w:rFonts w:eastAsia="仿宋"/>
          <w:sz w:val="28"/>
          <w:szCs w:val="28"/>
        </w:rPr>
      </w:pPr>
      <w:r>
        <w:rPr>
          <w:sz w:val="28"/>
          <w:szCs w:val="28"/>
        </w:rPr>
        <w:t>⑴</w:t>
      </w:r>
      <w:r w:rsidR="00B8314B">
        <w:rPr>
          <w:rFonts w:eastAsiaTheme="minorEastAsia" w:hint="eastAsia"/>
          <w:sz w:val="28"/>
          <w:szCs w:val="28"/>
        </w:rPr>
        <w:t xml:space="preserve"> </w:t>
      </w:r>
      <w:r>
        <w:rPr>
          <w:rFonts w:eastAsia="仿宋"/>
          <w:sz w:val="28"/>
          <w:szCs w:val="28"/>
        </w:rPr>
        <w:t>通信组</w:t>
      </w:r>
    </w:p>
    <w:p w:rsidR="000B48FA" w:rsidRDefault="0008298F">
      <w:pPr>
        <w:spacing w:line="360" w:lineRule="auto"/>
        <w:ind w:leftChars="-1" w:left="-2" w:firstLineChars="200" w:firstLine="560"/>
        <w:rPr>
          <w:rFonts w:eastAsia="仿宋"/>
          <w:color w:val="auto"/>
          <w:sz w:val="28"/>
          <w:szCs w:val="28"/>
        </w:rPr>
      </w:pPr>
      <w:r>
        <w:rPr>
          <w:rFonts w:eastAsia="仿宋"/>
          <w:color w:val="auto"/>
          <w:sz w:val="28"/>
          <w:szCs w:val="28"/>
        </w:rPr>
        <w:t>组长：</w:t>
      </w:r>
      <w:r>
        <w:rPr>
          <w:rFonts w:eastAsia="仿宋" w:hint="eastAsia"/>
          <w:color w:val="auto"/>
          <w:sz w:val="28"/>
          <w:szCs w:val="28"/>
        </w:rPr>
        <w:t>崔佳</w:t>
      </w:r>
    </w:p>
    <w:p w:rsidR="000B48FA" w:rsidRDefault="0008298F">
      <w:pPr>
        <w:spacing w:line="360" w:lineRule="auto"/>
        <w:ind w:leftChars="-1" w:left="-2" w:firstLineChars="200" w:firstLine="560"/>
        <w:rPr>
          <w:rFonts w:eastAsia="仿宋"/>
          <w:color w:val="auto"/>
          <w:sz w:val="28"/>
          <w:szCs w:val="28"/>
        </w:rPr>
      </w:pPr>
      <w:r>
        <w:rPr>
          <w:rFonts w:eastAsia="仿宋"/>
          <w:color w:val="auto"/>
          <w:sz w:val="28"/>
          <w:szCs w:val="28"/>
        </w:rPr>
        <w:t>组员：</w:t>
      </w:r>
      <w:r>
        <w:rPr>
          <w:rFonts w:eastAsia="仿宋" w:hint="eastAsia"/>
          <w:color w:val="auto"/>
          <w:sz w:val="28"/>
          <w:szCs w:val="28"/>
        </w:rPr>
        <w:t>白燕</w:t>
      </w:r>
    </w:p>
    <w:p w:rsidR="000B48FA" w:rsidRDefault="0008298F">
      <w:pPr>
        <w:spacing w:line="360" w:lineRule="auto"/>
        <w:ind w:leftChars="-1" w:left="-2" w:firstLineChars="200" w:firstLine="560"/>
        <w:rPr>
          <w:rFonts w:eastAsia="仿宋"/>
          <w:sz w:val="28"/>
          <w:szCs w:val="28"/>
        </w:rPr>
      </w:pPr>
      <w:r>
        <w:rPr>
          <w:rFonts w:eastAsia="仿宋"/>
          <w:sz w:val="28"/>
          <w:szCs w:val="28"/>
        </w:rPr>
        <w:t>主要职责：</w:t>
      </w:r>
    </w:p>
    <w:p w:rsidR="000B48FA" w:rsidRPr="00B8314B" w:rsidRDefault="0008298F" w:rsidP="00B8314B">
      <w:pPr>
        <w:pStyle w:val="ab"/>
        <w:numPr>
          <w:ilvl w:val="0"/>
          <w:numId w:val="1"/>
        </w:numPr>
        <w:ind w:firstLineChars="0"/>
        <w:rPr>
          <w:rFonts w:eastAsia="仿宋_GB2312"/>
          <w:sz w:val="28"/>
          <w:szCs w:val="22"/>
        </w:rPr>
      </w:pPr>
      <w:r w:rsidRPr="00B8314B">
        <w:rPr>
          <w:rFonts w:eastAsia="仿宋"/>
          <w:sz w:val="28"/>
          <w:szCs w:val="28"/>
        </w:rPr>
        <w:t>主要负责应</w:t>
      </w:r>
      <w:r w:rsidRPr="00B8314B">
        <w:rPr>
          <w:rFonts w:eastAsia="仿宋_GB2312"/>
          <w:sz w:val="28"/>
          <w:szCs w:val="22"/>
        </w:rPr>
        <w:t>急指挥部与其他救援专业队伍、外部救援单位、政府单位等部门的联络。</w:t>
      </w:r>
    </w:p>
    <w:p w:rsidR="000B48FA" w:rsidRPr="00B8314B" w:rsidRDefault="00B8314B" w:rsidP="00B8314B">
      <w:pPr>
        <w:pStyle w:val="ab"/>
        <w:numPr>
          <w:ilvl w:val="0"/>
          <w:numId w:val="1"/>
        </w:numPr>
        <w:ind w:firstLineChars="0"/>
        <w:rPr>
          <w:rFonts w:eastAsia="仿宋_GB2312"/>
          <w:sz w:val="28"/>
          <w:szCs w:val="22"/>
        </w:rPr>
      </w:pPr>
      <w:r>
        <w:rPr>
          <w:rFonts w:eastAsia="仿宋_GB2312" w:hint="eastAsia"/>
          <w:sz w:val="28"/>
          <w:szCs w:val="22"/>
        </w:rPr>
        <w:t xml:space="preserve"> </w:t>
      </w:r>
      <w:r w:rsidR="0008298F" w:rsidRPr="00B8314B">
        <w:rPr>
          <w:rFonts w:eastAsia="仿宋_GB2312"/>
          <w:sz w:val="28"/>
          <w:szCs w:val="22"/>
        </w:rPr>
        <w:t>确保事故处理外线联系的畅通。</w:t>
      </w:r>
    </w:p>
    <w:p w:rsidR="000B48FA" w:rsidRDefault="0008298F">
      <w:pPr>
        <w:ind w:firstLine="560"/>
        <w:rPr>
          <w:rFonts w:eastAsia="仿宋_GB2312"/>
          <w:sz w:val="28"/>
          <w:szCs w:val="22"/>
        </w:rPr>
      </w:pPr>
      <w:r>
        <w:rPr>
          <w:rFonts w:eastAsia="仿宋_GB2312"/>
          <w:sz w:val="28"/>
          <w:szCs w:val="22"/>
        </w:rPr>
        <w:lastRenderedPageBreak/>
        <w:t>③</w:t>
      </w:r>
      <w:r w:rsidR="00B8314B">
        <w:rPr>
          <w:rFonts w:eastAsia="仿宋_GB2312" w:hint="eastAsia"/>
          <w:sz w:val="28"/>
          <w:szCs w:val="22"/>
        </w:rPr>
        <w:t xml:space="preserve"> </w:t>
      </w:r>
      <w:r>
        <w:rPr>
          <w:rFonts w:eastAsia="仿宋_GB2312"/>
          <w:sz w:val="28"/>
          <w:szCs w:val="22"/>
        </w:rPr>
        <w:t>负责对外发布突发事故处理相关信息，协助总指挥对突发环境事件信息上报工作，通报处理、处置结果。</w:t>
      </w:r>
    </w:p>
    <w:p w:rsidR="000B48FA" w:rsidRDefault="0008298F">
      <w:pPr>
        <w:ind w:firstLine="560"/>
        <w:rPr>
          <w:rFonts w:eastAsia="仿宋_GB2312"/>
          <w:sz w:val="28"/>
          <w:szCs w:val="22"/>
        </w:rPr>
      </w:pPr>
      <w:r>
        <w:rPr>
          <w:rFonts w:eastAsia="仿宋_GB2312"/>
          <w:sz w:val="28"/>
          <w:szCs w:val="22"/>
        </w:rPr>
        <w:t>⑵</w:t>
      </w:r>
      <w:r w:rsidR="00B8314B">
        <w:rPr>
          <w:rFonts w:eastAsia="仿宋_GB2312" w:hint="eastAsia"/>
          <w:sz w:val="28"/>
          <w:szCs w:val="22"/>
        </w:rPr>
        <w:t xml:space="preserve"> </w:t>
      </w:r>
      <w:r>
        <w:rPr>
          <w:rFonts w:eastAsia="仿宋_GB2312"/>
          <w:sz w:val="28"/>
          <w:szCs w:val="22"/>
        </w:rPr>
        <w:t>医疗救护组</w:t>
      </w:r>
    </w:p>
    <w:p w:rsidR="000B48FA" w:rsidRDefault="0008298F">
      <w:pPr>
        <w:ind w:firstLine="560"/>
        <w:rPr>
          <w:rFonts w:eastAsia="仿宋_GB2312"/>
          <w:sz w:val="28"/>
          <w:szCs w:val="22"/>
        </w:rPr>
      </w:pPr>
      <w:r>
        <w:rPr>
          <w:rFonts w:eastAsia="仿宋_GB2312"/>
          <w:sz w:val="28"/>
          <w:szCs w:val="22"/>
        </w:rPr>
        <w:t>组长：</w:t>
      </w:r>
      <w:r>
        <w:rPr>
          <w:rFonts w:eastAsia="仿宋_GB2312" w:hint="eastAsia"/>
          <w:sz w:val="28"/>
          <w:szCs w:val="22"/>
        </w:rPr>
        <w:t>张燕</w:t>
      </w:r>
    </w:p>
    <w:p w:rsidR="000B48FA" w:rsidRDefault="0008298F">
      <w:pPr>
        <w:ind w:firstLine="560"/>
        <w:rPr>
          <w:rFonts w:eastAsia="仿宋_GB2312"/>
          <w:sz w:val="28"/>
          <w:szCs w:val="22"/>
        </w:rPr>
      </w:pPr>
      <w:r>
        <w:rPr>
          <w:rFonts w:eastAsia="仿宋_GB2312"/>
          <w:sz w:val="28"/>
          <w:szCs w:val="22"/>
        </w:rPr>
        <w:t>主要职责：</w:t>
      </w:r>
    </w:p>
    <w:p w:rsidR="000B48FA" w:rsidRPr="00B8314B" w:rsidRDefault="00B8314B" w:rsidP="00B8314B">
      <w:pPr>
        <w:pStyle w:val="ab"/>
        <w:numPr>
          <w:ilvl w:val="0"/>
          <w:numId w:val="2"/>
        </w:numPr>
        <w:ind w:firstLineChars="0"/>
        <w:rPr>
          <w:rFonts w:eastAsia="仿宋_GB2312"/>
          <w:sz w:val="28"/>
          <w:szCs w:val="22"/>
        </w:rPr>
      </w:pPr>
      <w:r>
        <w:rPr>
          <w:rFonts w:eastAsia="仿宋_GB2312" w:hint="eastAsia"/>
          <w:sz w:val="28"/>
          <w:szCs w:val="22"/>
        </w:rPr>
        <w:t xml:space="preserve"> </w:t>
      </w:r>
      <w:r w:rsidR="0008298F" w:rsidRPr="00B8314B">
        <w:rPr>
          <w:rFonts w:eastAsia="仿宋_GB2312"/>
          <w:sz w:val="28"/>
          <w:szCs w:val="22"/>
        </w:rPr>
        <w:t>负责伤员搜救工作，尽可能对受伤人员进行抢救。</w:t>
      </w:r>
    </w:p>
    <w:p w:rsidR="000B48FA" w:rsidRDefault="0008298F">
      <w:pPr>
        <w:ind w:firstLine="560"/>
        <w:rPr>
          <w:rFonts w:eastAsia="仿宋_GB2312"/>
          <w:sz w:val="28"/>
          <w:szCs w:val="22"/>
        </w:rPr>
      </w:pPr>
      <w:r>
        <w:rPr>
          <w:rFonts w:eastAsia="仿宋_GB2312"/>
          <w:sz w:val="28"/>
          <w:szCs w:val="22"/>
        </w:rPr>
        <w:t>②</w:t>
      </w:r>
      <w:r w:rsidR="00B8314B">
        <w:rPr>
          <w:rFonts w:eastAsia="仿宋_GB2312" w:hint="eastAsia"/>
          <w:sz w:val="28"/>
          <w:szCs w:val="22"/>
        </w:rPr>
        <w:t xml:space="preserve"> </w:t>
      </w:r>
      <w:r>
        <w:rPr>
          <w:rFonts w:eastAsia="仿宋_GB2312"/>
          <w:sz w:val="28"/>
          <w:szCs w:val="22"/>
        </w:rPr>
        <w:t>负责对现场受伤人员的临时救助，配合</w:t>
      </w:r>
      <w:r>
        <w:rPr>
          <w:rFonts w:eastAsia="仿宋_GB2312" w:hint="eastAsia"/>
          <w:sz w:val="28"/>
          <w:szCs w:val="22"/>
        </w:rPr>
        <w:t>秦汉新城</w:t>
      </w:r>
      <w:r>
        <w:rPr>
          <w:rFonts w:eastAsia="仿宋_GB2312"/>
          <w:sz w:val="28"/>
          <w:szCs w:val="22"/>
        </w:rPr>
        <w:t>人民医院、西安市急救中心等相关救护人员救助、转运伤员。</w:t>
      </w:r>
    </w:p>
    <w:p w:rsidR="000B48FA" w:rsidRDefault="0008298F">
      <w:pPr>
        <w:ind w:firstLine="560"/>
        <w:rPr>
          <w:rFonts w:eastAsia="仿宋_GB2312"/>
          <w:sz w:val="28"/>
          <w:szCs w:val="22"/>
        </w:rPr>
      </w:pPr>
      <w:r>
        <w:rPr>
          <w:rFonts w:eastAsia="仿宋_GB2312"/>
          <w:sz w:val="28"/>
          <w:szCs w:val="22"/>
        </w:rPr>
        <w:t>⑶</w:t>
      </w:r>
      <w:r w:rsidR="00B8314B">
        <w:rPr>
          <w:rFonts w:eastAsia="仿宋_GB2312" w:hint="eastAsia"/>
          <w:sz w:val="28"/>
          <w:szCs w:val="22"/>
        </w:rPr>
        <w:t xml:space="preserve"> </w:t>
      </w:r>
      <w:r>
        <w:rPr>
          <w:rFonts w:eastAsia="仿宋_GB2312"/>
          <w:sz w:val="28"/>
          <w:szCs w:val="22"/>
        </w:rPr>
        <w:t>安全护卫组</w:t>
      </w:r>
    </w:p>
    <w:p w:rsidR="000B48FA" w:rsidRDefault="0008298F">
      <w:pPr>
        <w:ind w:firstLine="560"/>
        <w:rPr>
          <w:rFonts w:eastAsia="仿宋_GB2312"/>
          <w:sz w:val="28"/>
          <w:szCs w:val="22"/>
        </w:rPr>
      </w:pPr>
      <w:r>
        <w:rPr>
          <w:rFonts w:eastAsia="仿宋_GB2312"/>
          <w:sz w:val="28"/>
          <w:szCs w:val="22"/>
        </w:rPr>
        <w:t>组长：</w:t>
      </w:r>
      <w:r>
        <w:rPr>
          <w:rFonts w:eastAsia="仿宋_GB2312" w:hint="eastAsia"/>
          <w:sz w:val="28"/>
          <w:szCs w:val="22"/>
        </w:rPr>
        <w:t>曹小峰</w:t>
      </w:r>
    </w:p>
    <w:p w:rsidR="000B48FA" w:rsidRDefault="0008298F">
      <w:pPr>
        <w:ind w:firstLine="560"/>
        <w:rPr>
          <w:rFonts w:eastAsia="仿宋_GB2312"/>
          <w:sz w:val="28"/>
          <w:szCs w:val="22"/>
        </w:rPr>
      </w:pPr>
      <w:r>
        <w:rPr>
          <w:rFonts w:eastAsia="仿宋_GB2312"/>
          <w:sz w:val="28"/>
          <w:szCs w:val="22"/>
        </w:rPr>
        <w:t>组员：</w:t>
      </w:r>
      <w:r>
        <w:rPr>
          <w:rFonts w:eastAsia="仿宋_GB2312" w:hint="eastAsia"/>
          <w:sz w:val="28"/>
          <w:szCs w:val="22"/>
        </w:rPr>
        <w:t>门领旗</w:t>
      </w:r>
    </w:p>
    <w:p w:rsidR="000B48FA" w:rsidRDefault="0008298F">
      <w:pPr>
        <w:ind w:firstLine="560"/>
        <w:rPr>
          <w:rFonts w:eastAsia="仿宋_GB2312"/>
          <w:sz w:val="28"/>
          <w:szCs w:val="22"/>
        </w:rPr>
      </w:pPr>
      <w:r>
        <w:rPr>
          <w:rFonts w:eastAsia="仿宋_GB2312"/>
          <w:sz w:val="28"/>
          <w:szCs w:val="22"/>
        </w:rPr>
        <w:t>主要职责：</w:t>
      </w:r>
    </w:p>
    <w:p w:rsidR="000B48FA" w:rsidRPr="00B8314B" w:rsidRDefault="00B8314B" w:rsidP="00B8314B">
      <w:pPr>
        <w:pStyle w:val="ab"/>
        <w:numPr>
          <w:ilvl w:val="0"/>
          <w:numId w:val="3"/>
        </w:numPr>
        <w:ind w:firstLineChars="0"/>
        <w:rPr>
          <w:rFonts w:eastAsia="仿宋_GB2312"/>
          <w:sz w:val="28"/>
          <w:szCs w:val="22"/>
        </w:rPr>
      </w:pPr>
      <w:r>
        <w:rPr>
          <w:rFonts w:eastAsia="仿宋_GB2312" w:hint="eastAsia"/>
          <w:sz w:val="28"/>
          <w:szCs w:val="22"/>
        </w:rPr>
        <w:t xml:space="preserve"> </w:t>
      </w:r>
      <w:r w:rsidR="0008298F" w:rsidRPr="00B8314B">
        <w:rPr>
          <w:rFonts w:eastAsia="仿宋_GB2312"/>
          <w:sz w:val="28"/>
          <w:szCs w:val="22"/>
        </w:rPr>
        <w:t>协助公安、消防等部门划定事故现警戒区域。</w:t>
      </w:r>
    </w:p>
    <w:p w:rsidR="000B48FA" w:rsidRPr="00B8314B" w:rsidRDefault="00B8314B" w:rsidP="00B8314B">
      <w:pPr>
        <w:pStyle w:val="ab"/>
        <w:numPr>
          <w:ilvl w:val="0"/>
          <w:numId w:val="3"/>
        </w:numPr>
        <w:ind w:firstLineChars="0"/>
        <w:rPr>
          <w:rFonts w:eastAsia="仿宋_GB2312"/>
          <w:sz w:val="28"/>
          <w:szCs w:val="22"/>
        </w:rPr>
      </w:pPr>
      <w:r w:rsidRPr="00B8314B">
        <w:rPr>
          <w:rFonts w:eastAsia="仿宋_GB2312" w:hint="eastAsia"/>
          <w:sz w:val="28"/>
          <w:szCs w:val="22"/>
        </w:rPr>
        <w:t xml:space="preserve"> </w:t>
      </w:r>
      <w:r w:rsidR="0008298F" w:rsidRPr="00B8314B">
        <w:rPr>
          <w:rFonts w:eastAsia="仿宋_GB2312"/>
          <w:sz w:val="28"/>
          <w:szCs w:val="22"/>
        </w:rPr>
        <w:t>负责事故现场的警戒工作。</w:t>
      </w:r>
    </w:p>
    <w:p w:rsidR="000B48FA" w:rsidRPr="00B8314B" w:rsidRDefault="00B8314B" w:rsidP="00B8314B">
      <w:pPr>
        <w:pStyle w:val="ab"/>
        <w:numPr>
          <w:ilvl w:val="0"/>
          <w:numId w:val="3"/>
        </w:numPr>
        <w:ind w:firstLineChars="0"/>
        <w:rPr>
          <w:rFonts w:eastAsia="仿宋_GB2312"/>
          <w:sz w:val="28"/>
          <w:szCs w:val="22"/>
        </w:rPr>
      </w:pPr>
      <w:r w:rsidRPr="00B8314B">
        <w:rPr>
          <w:rFonts w:eastAsia="仿宋_GB2312" w:hint="eastAsia"/>
          <w:sz w:val="28"/>
          <w:szCs w:val="22"/>
        </w:rPr>
        <w:t xml:space="preserve"> </w:t>
      </w:r>
      <w:r w:rsidR="0008298F" w:rsidRPr="00B8314B">
        <w:rPr>
          <w:rFonts w:eastAsia="仿宋_GB2312"/>
          <w:sz w:val="28"/>
          <w:szCs w:val="22"/>
        </w:rPr>
        <w:t>帮助附近居民等可能受影响的群众，做好疏散、转移工作。</w:t>
      </w:r>
    </w:p>
    <w:p w:rsidR="000B48FA" w:rsidRDefault="0008298F">
      <w:pPr>
        <w:ind w:firstLine="560"/>
        <w:rPr>
          <w:rFonts w:eastAsia="仿宋_GB2312"/>
          <w:sz w:val="28"/>
          <w:szCs w:val="22"/>
        </w:rPr>
      </w:pPr>
      <w:r>
        <w:rPr>
          <w:rFonts w:eastAsia="仿宋_GB2312"/>
          <w:sz w:val="28"/>
          <w:szCs w:val="22"/>
        </w:rPr>
        <w:t>⑷</w:t>
      </w:r>
      <w:r w:rsidR="00B8314B">
        <w:rPr>
          <w:rFonts w:eastAsia="仿宋_GB2312" w:hint="eastAsia"/>
          <w:sz w:val="28"/>
          <w:szCs w:val="22"/>
        </w:rPr>
        <w:t xml:space="preserve"> </w:t>
      </w:r>
      <w:r>
        <w:rPr>
          <w:rFonts w:eastAsia="仿宋_GB2312"/>
          <w:sz w:val="28"/>
          <w:szCs w:val="22"/>
        </w:rPr>
        <w:t>抢险组</w:t>
      </w:r>
    </w:p>
    <w:p w:rsidR="000B48FA" w:rsidRDefault="0008298F">
      <w:pPr>
        <w:ind w:firstLine="560"/>
        <w:rPr>
          <w:rFonts w:eastAsia="仿宋_GB2312"/>
          <w:sz w:val="28"/>
          <w:szCs w:val="22"/>
        </w:rPr>
      </w:pPr>
      <w:r>
        <w:rPr>
          <w:rFonts w:eastAsia="仿宋_GB2312"/>
          <w:sz w:val="28"/>
          <w:szCs w:val="22"/>
        </w:rPr>
        <w:t>组长：</w:t>
      </w:r>
      <w:r>
        <w:rPr>
          <w:rFonts w:eastAsia="仿宋_GB2312" w:hint="eastAsia"/>
          <w:sz w:val="28"/>
          <w:szCs w:val="22"/>
        </w:rPr>
        <w:t>范小为</w:t>
      </w:r>
    </w:p>
    <w:p w:rsidR="000B48FA" w:rsidRDefault="0008298F">
      <w:pPr>
        <w:ind w:firstLine="560"/>
        <w:rPr>
          <w:rFonts w:eastAsia="仿宋_GB2312"/>
          <w:sz w:val="28"/>
          <w:szCs w:val="22"/>
        </w:rPr>
      </w:pPr>
      <w:r>
        <w:rPr>
          <w:rFonts w:eastAsia="仿宋_GB2312"/>
          <w:sz w:val="28"/>
          <w:szCs w:val="22"/>
        </w:rPr>
        <w:t>组员：</w:t>
      </w:r>
      <w:r>
        <w:rPr>
          <w:rFonts w:eastAsia="仿宋_GB2312" w:hint="eastAsia"/>
          <w:sz w:val="28"/>
          <w:szCs w:val="22"/>
        </w:rPr>
        <w:t>唐军娃</w:t>
      </w:r>
      <w:r>
        <w:rPr>
          <w:rFonts w:eastAsia="仿宋_GB2312" w:hint="eastAsia"/>
          <w:sz w:val="28"/>
          <w:szCs w:val="22"/>
        </w:rPr>
        <w:t>、</w:t>
      </w:r>
      <w:r>
        <w:rPr>
          <w:rFonts w:eastAsia="仿宋_GB2312" w:hint="eastAsia"/>
          <w:sz w:val="28"/>
          <w:szCs w:val="22"/>
        </w:rPr>
        <w:t>董联盟</w:t>
      </w:r>
      <w:r>
        <w:rPr>
          <w:rFonts w:eastAsia="仿宋_GB2312" w:hint="eastAsia"/>
          <w:sz w:val="28"/>
          <w:szCs w:val="22"/>
        </w:rPr>
        <w:t>、</w:t>
      </w:r>
      <w:r>
        <w:rPr>
          <w:rFonts w:eastAsia="仿宋_GB2312" w:hint="eastAsia"/>
          <w:sz w:val="28"/>
          <w:szCs w:val="22"/>
        </w:rPr>
        <w:t>张明</w:t>
      </w:r>
      <w:r>
        <w:rPr>
          <w:rFonts w:eastAsia="仿宋_GB2312" w:hint="eastAsia"/>
          <w:sz w:val="28"/>
          <w:szCs w:val="22"/>
        </w:rPr>
        <w:t>、</w:t>
      </w:r>
      <w:r>
        <w:rPr>
          <w:rFonts w:eastAsia="仿宋_GB2312" w:hint="eastAsia"/>
          <w:sz w:val="28"/>
          <w:szCs w:val="22"/>
        </w:rPr>
        <w:t>陈青发</w:t>
      </w:r>
    </w:p>
    <w:p w:rsidR="000B48FA" w:rsidRDefault="0008298F">
      <w:pPr>
        <w:ind w:firstLine="560"/>
        <w:rPr>
          <w:rFonts w:eastAsia="仿宋_GB2312"/>
          <w:sz w:val="28"/>
          <w:szCs w:val="22"/>
        </w:rPr>
      </w:pPr>
      <w:r>
        <w:rPr>
          <w:rFonts w:eastAsia="仿宋_GB2312"/>
          <w:sz w:val="28"/>
          <w:szCs w:val="22"/>
        </w:rPr>
        <w:t>主要职责：</w:t>
      </w:r>
    </w:p>
    <w:p w:rsidR="000B48FA" w:rsidRPr="00B8314B" w:rsidRDefault="00B8314B" w:rsidP="00B8314B">
      <w:pPr>
        <w:pStyle w:val="ab"/>
        <w:numPr>
          <w:ilvl w:val="0"/>
          <w:numId w:val="4"/>
        </w:numPr>
        <w:ind w:firstLineChars="0"/>
        <w:rPr>
          <w:rFonts w:eastAsia="仿宋_GB2312"/>
          <w:sz w:val="28"/>
          <w:szCs w:val="22"/>
        </w:rPr>
      </w:pPr>
      <w:r w:rsidRPr="00B8314B">
        <w:rPr>
          <w:rFonts w:eastAsia="仿宋_GB2312" w:hint="eastAsia"/>
          <w:sz w:val="28"/>
          <w:szCs w:val="22"/>
        </w:rPr>
        <w:t xml:space="preserve"> </w:t>
      </w:r>
      <w:r w:rsidR="0008298F" w:rsidRPr="00B8314B">
        <w:rPr>
          <w:rFonts w:eastAsia="仿宋_GB2312"/>
          <w:sz w:val="28"/>
          <w:szCs w:val="22"/>
        </w:rPr>
        <w:t>负责对危险品进行堵漏处理。</w:t>
      </w:r>
    </w:p>
    <w:p w:rsidR="000B48FA" w:rsidRPr="00B8314B" w:rsidRDefault="00B8314B" w:rsidP="00B8314B">
      <w:pPr>
        <w:pStyle w:val="ab"/>
        <w:numPr>
          <w:ilvl w:val="0"/>
          <w:numId w:val="2"/>
        </w:numPr>
        <w:ind w:firstLineChars="0"/>
        <w:rPr>
          <w:rFonts w:eastAsia="仿宋_GB2312"/>
          <w:sz w:val="28"/>
          <w:szCs w:val="22"/>
        </w:rPr>
      </w:pPr>
      <w:r w:rsidRPr="00B8314B">
        <w:rPr>
          <w:rFonts w:eastAsia="仿宋_GB2312" w:hint="eastAsia"/>
          <w:sz w:val="28"/>
          <w:szCs w:val="22"/>
        </w:rPr>
        <w:t xml:space="preserve"> </w:t>
      </w:r>
      <w:r w:rsidR="0008298F" w:rsidRPr="00B8314B">
        <w:rPr>
          <w:rFonts w:eastAsia="仿宋_GB2312"/>
          <w:sz w:val="28"/>
          <w:szCs w:val="22"/>
        </w:rPr>
        <w:t>负责对故障设备进行抢修处理。</w:t>
      </w:r>
    </w:p>
    <w:p w:rsidR="000B48FA" w:rsidRDefault="0008298F">
      <w:pPr>
        <w:ind w:firstLine="560"/>
        <w:rPr>
          <w:rFonts w:eastAsia="仿宋_GB2312"/>
          <w:sz w:val="28"/>
          <w:szCs w:val="22"/>
        </w:rPr>
      </w:pPr>
      <w:r>
        <w:rPr>
          <w:rFonts w:eastAsia="仿宋_GB2312"/>
          <w:sz w:val="28"/>
          <w:szCs w:val="22"/>
        </w:rPr>
        <w:t>③</w:t>
      </w:r>
      <w:r w:rsidR="00B8314B">
        <w:rPr>
          <w:rFonts w:eastAsia="仿宋_GB2312" w:hint="eastAsia"/>
          <w:sz w:val="28"/>
          <w:szCs w:val="22"/>
        </w:rPr>
        <w:t xml:space="preserve"> </w:t>
      </w:r>
      <w:r>
        <w:rPr>
          <w:rFonts w:eastAsia="仿宋_GB2312"/>
          <w:sz w:val="28"/>
          <w:szCs w:val="22"/>
        </w:rPr>
        <w:t>负责事故现场的消防与灭火，协助、配合消防部门进行消防与</w:t>
      </w:r>
      <w:r>
        <w:rPr>
          <w:rFonts w:eastAsia="仿宋_GB2312"/>
          <w:sz w:val="28"/>
          <w:szCs w:val="22"/>
        </w:rPr>
        <w:lastRenderedPageBreak/>
        <w:t>灭火的其他工作。</w:t>
      </w:r>
    </w:p>
    <w:p w:rsidR="000B48FA" w:rsidRDefault="0008298F">
      <w:pPr>
        <w:ind w:firstLine="560"/>
        <w:rPr>
          <w:rFonts w:eastAsia="仿宋_GB2312"/>
          <w:sz w:val="28"/>
          <w:szCs w:val="22"/>
        </w:rPr>
      </w:pPr>
      <w:r>
        <w:rPr>
          <w:rFonts w:eastAsia="仿宋_GB2312"/>
          <w:sz w:val="28"/>
          <w:szCs w:val="22"/>
        </w:rPr>
        <w:t>⑸</w:t>
      </w:r>
      <w:r w:rsidR="00B8314B">
        <w:rPr>
          <w:rFonts w:eastAsia="仿宋_GB2312" w:hint="eastAsia"/>
          <w:sz w:val="28"/>
          <w:szCs w:val="22"/>
        </w:rPr>
        <w:t xml:space="preserve"> </w:t>
      </w:r>
      <w:r>
        <w:rPr>
          <w:rFonts w:eastAsia="仿宋_GB2312"/>
          <w:sz w:val="28"/>
          <w:szCs w:val="22"/>
        </w:rPr>
        <w:t>后勤保障组</w:t>
      </w:r>
    </w:p>
    <w:p w:rsidR="000B48FA" w:rsidRDefault="0008298F">
      <w:pPr>
        <w:ind w:firstLine="560"/>
        <w:rPr>
          <w:rFonts w:eastAsia="仿宋_GB2312"/>
          <w:sz w:val="28"/>
          <w:szCs w:val="22"/>
        </w:rPr>
      </w:pPr>
      <w:r>
        <w:rPr>
          <w:rFonts w:eastAsia="仿宋_GB2312"/>
          <w:sz w:val="28"/>
          <w:szCs w:val="22"/>
        </w:rPr>
        <w:t>组长：</w:t>
      </w:r>
      <w:r>
        <w:rPr>
          <w:rFonts w:eastAsia="仿宋_GB2312" w:hint="eastAsia"/>
          <w:sz w:val="28"/>
          <w:szCs w:val="22"/>
        </w:rPr>
        <w:t>和伟</w:t>
      </w:r>
    </w:p>
    <w:p w:rsidR="000B48FA" w:rsidRDefault="0008298F">
      <w:pPr>
        <w:ind w:firstLine="560"/>
        <w:rPr>
          <w:rFonts w:eastAsia="仿宋_GB2312"/>
          <w:sz w:val="28"/>
          <w:szCs w:val="22"/>
        </w:rPr>
      </w:pPr>
      <w:r>
        <w:rPr>
          <w:rFonts w:eastAsia="仿宋_GB2312"/>
          <w:sz w:val="28"/>
          <w:szCs w:val="22"/>
        </w:rPr>
        <w:t>组员：</w:t>
      </w:r>
      <w:r>
        <w:rPr>
          <w:rFonts w:eastAsia="仿宋_GB2312" w:hint="eastAsia"/>
          <w:sz w:val="28"/>
          <w:szCs w:val="22"/>
        </w:rPr>
        <w:t>胡迪</w:t>
      </w:r>
      <w:r>
        <w:rPr>
          <w:rFonts w:eastAsia="仿宋_GB2312" w:hint="eastAsia"/>
          <w:sz w:val="28"/>
          <w:szCs w:val="22"/>
        </w:rPr>
        <w:t>、</w:t>
      </w:r>
      <w:r>
        <w:rPr>
          <w:rFonts w:eastAsia="仿宋_GB2312" w:hint="eastAsia"/>
          <w:sz w:val="28"/>
          <w:szCs w:val="22"/>
        </w:rPr>
        <w:t>任远</w:t>
      </w:r>
    </w:p>
    <w:p w:rsidR="000B48FA" w:rsidRDefault="0008298F">
      <w:pPr>
        <w:ind w:firstLine="560"/>
        <w:rPr>
          <w:rFonts w:eastAsia="仿宋_GB2312"/>
          <w:sz w:val="28"/>
          <w:szCs w:val="22"/>
        </w:rPr>
      </w:pPr>
      <w:r>
        <w:rPr>
          <w:rFonts w:eastAsia="仿宋_GB2312"/>
          <w:sz w:val="28"/>
          <w:szCs w:val="22"/>
        </w:rPr>
        <w:t>主要职责：</w:t>
      </w:r>
    </w:p>
    <w:p w:rsidR="000B48FA" w:rsidRPr="00B8314B" w:rsidRDefault="00B8314B" w:rsidP="00B8314B">
      <w:pPr>
        <w:pStyle w:val="ab"/>
        <w:ind w:left="920" w:firstLineChars="0" w:firstLine="0"/>
        <w:rPr>
          <w:rFonts w:eastAsia="仿宋_GB2312"/>
          <w:sz w:val="28"/>
          <w:szCs w:val="22"/>
        </w:rPr>
      </w:pPr>
      <w:r w:rsidRPr="00B8314B">
        <w:rPr>
          <w:rFonts w:eastAsia="仿宋_GB2312" w:hint="eastAsia"/>
          <w:sz w:val="28"/>
          <w:szCs w:val="22"/>
        </w:rPr>
        <w:t xml:space="preserve"> </w:t>
      </w:r>
      <w:r w:rsidR="0008298F" w:rsidRPr="00B8314B">
        <w:rPr>
          <w:rFonts w:eastAsia="仿宋_GB2312"/>
          <w:sz w:val="28"/>
          <w:szCs w:val="22"/>
        </w:rPr>
        <w:t>负责各类应急救援物资的采购、保管和维护。</w:t>
      </w:r>
    </w:p>
    <w:p w:rsidR="000B48FA" w:rsidRPr="00B8314B" w:rsidRDefault="00B8314B" w:rsidP="00B8314B">
      <w:pPr>
        <w:pStyle w:val="ab"/>
        <w:ind w:left="920" w:firstLineChars="0" w:firstLine="0"/>
        <w:rPr>
          <w:rFonts w:eastAsia="仿宋_GB2312"/>
          <w:sz w:val="28"/>
          <w:szCs w:val="22"/>
        </w:rPr>
      </w:pPr>
      <w:r w:rsidRPr="00B8314B">
        <w:rPr>
          <w:rFonts w:eastAsia="仿宋_GB2312" w:hint="eastAsia"/>
          <w:sz w:val="28"/>
          <w:szCs w:val="22"/>
        </w:rPr>
        <w:t xml:space="preserve"> </w:t>
      </w:r>
      <w:r w:rsidR="0008298F" w:rsidRPr="00B8314B">
        <w:rPr>
          <w:rFonts w:eastAsia="仿宋_GB2312"/>
          <w:sz w:val="28"/>
          <w:szCs w:val="22"/>
        </w:rPr>
        <w:t>负责应急救援物资的运输。</w:t>
      </w:r>
    </w:p>
    <w:p w:rsidR="000B48FA" w:rsidRDefault="0008298F">
      <w:pPr>
        <w:ind w:firstLine="560"/>
        <w:rPr>
          <w:rFonts w:eastAsia="仿宋_GB2312"/>
          <w:sz w:val="28"/>
          <w:szCs w:val="22"/>
        </w:rPr>
      </w:pPr>
      <w:r>
        <w:rPr>
          <w:rFonts w:eastAsia="仿宋_GB2312"/>
          <w:sz w:val="28"/>
          <w:szCs w:val="22"/>
        </w:rPr>
        <w:t xml:space="preserve"> </w:t>
      </w:r>
      <w:r>
        <w:rPr>
          <w:rFonts w:eastAsia="仿宋_GB2312"/>
          <w:sz w:val="28"/>
          <w:szCs w:val="22"/>
        </w:rPr>
        <w:fldChar w:fldCharType="begin"/>
      </w:r>
      <w:r>
        <w:rPr>
          <w:rFonts w:eastAsia="仿宋_GB2312"/>
          <w:sz w:val="28"/>
          <w:szCs w:val="22"/>
        </w:rPr>
        <w:instrText xml:space="preserve"> = 6 \* GB2 \* MERGEFORMAT </w:instrText>
      </w:r>
      <w:r>
        <w:rPr>
          <w:rFonts w:eastAsia="仿宋_GB2312"/>
          <w:sz w:val="28"/>
          <w:szCs w:val="22"/>
        </w:rPr>
        <w:fldChar w:fldCharType="separate"/>
      </w:r>
      <w:r>
        <w:rPr>
          <w:rFonts w:eastAsia="仿宋_GB2312"/>
          <w:sz w:val="28"/>
          <w:szCs w:val="22"/>
        </w:rPr>
        <w:t>⑹</w:t>
      </w:r>
      <w:r>
        <w:rPr>
          <w:rFonts w:eastAsia="仿宋_GB2312"/>
          <w:sz w:val="28"/>
          <w:szCs w:val="22"/>
        </w:rPr>
        <w:fldChar w:fldCharType="end"/>
      </w:r>
      <w:r w:rsidR="00B8314B">
        <w:rPr>
          <w:rFonts w:eastAsia="仿宋_GB2312" w:hint="eastAsia"/>
          <w:sz w:val="28"/>
          <w:szCs w:val="22"/>
        </w:rPr>
        <w:t xml:space="preserve"> </w:t>
      </w:r>
      <w:r>
        <w:rPr>
          <w:rFonts w:eastAsia="仿宋_GB2312"/>
          <w:sz w:val="28"/>
          <w:szCs w:val="22"/>
        </w:rPr>
        <w:t>环境监测组</w:t>
      </w:r>
    </w:p>
    <w:p w:rsidR="000B48FA" w:rsidRDefault="0008298F">
      <w:pPr>
        <w:ind w:firstLine="560"/>
        <w:rPr>
          <w:rFonts w:eastAsia="仿宋_GB2312"/>
          <w:sz w:val="28"/>
          <w:szCs w:val="22"/>
        </w:rPr>
      </w:pPr>
      <w:r>
        <w:rPr>
          <w:rFonts w:eastAsia="仿宋_GB2312"/>
          <w:sz w:val="28"/>
          <w:szCs w:val="22"/>
        </w:rPr>
        <w:t>组长：</w:t>
      </w:r>
      <w:r>
        <w:rPr>
          <w:rFonts w:eastAsia="仿宋_GB2312" w:hint="eastAsia"/>
          <w:sz w:val="28"/>
          <w:szCs w:val="22"/>
        </w:rPr>
        <w:t>王党库</w:t>
      </w:r>
    </w:p>
    <w:p w:rsidR="000B48FA" w:rsidRDefault="0008298F">
      <w:pPr>
        <w:ind w:firstLine="560"/>
        <w:rPr>
          <w:rFonts w:eastAsia="仿宋_GB2312"/>
          <w:sz w:val="28"/>
          <w:szCs w:val="22"/>
        </w:rPr>
      </w:pPr>
      <w:r>
        <w:rPr>
          <w:rFonts w:eastAsia="仿宋_GB2312"/>
          <w:sz w:val="28"/>
          <w:szCs w:val="22"/>
        </w:rPr>
        <w:t>主要职责：</w:t>
      </w:r>
    </w:p>
    <w:p w:rsidR="000B48FA" w:rsidRDefault="0008298F">
      <w:pPr>
        <w:ind w:firstLine="560"/>
        <w:rPr>
          <w:rFonts w:eastAsia="仿宋_GB2312"/>
          <w:sz w:val="28"/>
          <w:szCs w:val="22"/>
        </w:rPr>
      </w:pPr>
      <w:r>
        <w:rPr>
          <w:rFonts w:eastAsia="仿宋_GB2312"/>
          <w:sz w:val="28"/>
          <w:szCs w:val="22"/>
        </w:rPr>
        <w:t>负责联系检测机构对事件周围的环境进行取样监测分析，并将分析结果及时向指挥部报告，便于组织开展救援活动。</w:t>
      </w:r>
    </w:p>
    <w:p w:rsidR="000B48FA" w:rsidRPr="00B8314B" w:rsidRDefault="0008298F" w:rsidP="00B8314B">
      <w:pPr>
        <w:pStyle w:val="2"/>
        <w:spacing w:before="0" w:after="0" w:line="360" w:lineRule="auto"/>
        <w:rPr>
          <w:rStyle w:val="BodytextBatang"/>
          <w:rFonts w:ascii="Times New Roman" w:eastAsia="仿宋" w:hAnsi="Times New Roman" w:cs="Times New Roman" w:hint="default"/>
          <w:b/>
          <w:bCs/>
          <w:color w:val="000000" w:themeColor="text1"/>
          <w:kern w:val="44"/>
          <w:sz w:val="30"/>
          <w:szCs w:val="30"/>
        </w:rPr>
      </w:pPr>
      <w:bookmarkStart w:id="10" w:name="_Toc25452"/>
      <w:r w:rsidRPr="00B8314B">
        <w:rPr>
          <w:rStyle w:val="BodytextBatang"/>
          <w:rFonts w:ascii="Times New Roman" w:eastAsia="仿宋" w:hAnsi="Times New Roman" w:cs="Times New Roman" w:hint="default"/>
          <w:b/>
          <w:bCs/>
          <w:color w:val="000000" w:themeColor="text1"/>
          <w:kern w:val="44"/>
          <w:sz w:val="30"/>
          <w:szCs w:val="30"/>
        </w:rPr>
        <w:t>3.4</w:t>
      </w:r>
      <w:r w:rsidRPr="00B8314B">
        <w:rPr>
          <w:rStyle w:val="BodytextBatang"/>
          <w:rFonts w:ascii="Times New Roman" w:eastAsia="仿宋" w:hAnsi="Times New Roman" w:cs="Times New Roman" w:hint="default"/>
          <w:b/>
          <w:bCs/>
          <w:color w:val="000000" w:themeColor="text1"/>
          <w:kern w:val="44"/>
          <w:sz w:val="30"/>
          <w:szCs w:val="30"/>
        </w:rPr>
        <w:t>应急保障</w:t>
      </w:r>
      <w:bookmarkEnd w:id="10"/>
    </w:p>
    <w:p w:rsidR="000B48FA" w:rsidRDefault="0008298F">
      <w:pPr>
        <w:spacing w:line="360" w:lineRule="auto"/>
        <w:ind w:firstLineChars="200" w:firstLine="560"/>
        <w:rPr>
          <w:rFonts w:ascii="Times New Roman" w:eastAsia="仿宋" w:hAnsi="Times New Roman" w:cs="Times New Roman"/>
          <w:color w:val="000000" w:themeColor="text1"/>
          <w:sz w:val="28"/>
          <w:szCs w:val="28"/>
        </w:rPr>
      </w:pPr>
      <w:bookmarkStart w:id="11" w:name="_Toc438037749"/>
      <w:bookmarkStart w:id="12" w:name="_Toc436051030"/>
      <w:r>
        <w:rPr>
          <w:rFonts w:ascii="Times New Roman" w:eastAsia="宋体" w:hAnsi="Times New Roman" w:cs="Times New Roman"/>
          <w:color w:val="000000" w:themeColor="text1"/>
          <w:sz w:val="28"/>
          <w:szCs w:val="28"/>
        </w:rPr>
        <w:t>⑴</w:t>
      </w:r>
      <w:r>
        <w:rPr>
          <w:rFonts w:ascii="Times New Roman" w:eastAsia="仿宋" w:hAnsi="Times New Roman" w:cs="Times New Roman"/>
          <w:color w:val="000000" w:themeColor="text1"/>
          <w:sz w:val="28"/>
          <w:szCs w:val="28"/>
        </w:rPr>
        <w:t>人力资源保障</w:t>
      </w:r>
      <w:bookmarkEnd w:id="11"/>
      <w:bookmarkEnd w:id="12"/>
    </w:p>
    <w:p w:rsidR="000B48FA" w:rsidRDefault="0008298F">
      <w:pPr>
        <w:spacing w:line="360" w:lineRule="auto"/>
        <w:ind w:firstLineChars="200" w:firstLine="560"/>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按照本预案的要求，建立应急救援领导小组和通信组、抢险组、安全护卫组、医疗救护组、后勤保障组等。</w:t>
      </w:r>
    </w:p>
    <w:p w:rsidR="000B48FA" w:rsidRDefault="0008298F">
      <w:pPr>
        <w:spacing w:line="360" w:lineRule="auto"/>
        <w:ind w:firstLineChars="200" w:firstLine="560"/>
        <w:rPr>
          <w:rFonts w:ascii="Times New Roman" w:eastAsia="仿宋" w:hAnsi="Times New Roman" w:cs="Times New Roman"/>
          <w:b/>
          <w:color w:val="000000" w:themeColor="text1"/>
          <w:sz w:val="28"/>
          <w:szCs w:val="28"/>
        </w:rPr>
      </w:pPr>
      <w:r>
        <w:rPr>
          <w:rFonts w:ascii="Times New Roman" w:eastAsia="仿宋" w:hAnsi="Times New Roman" w:cs="Times New Roman"/>
          <w:color w:val="000000" w:themeColor="text1"/>
          <w:sz w:val="28"/>
          <w:szCs w:val="28"/>
        </w:rPr>
        <w:t>企业要加强突发环境污染事件应急队伍建设，加强应急救援队伍的业务培训和应急演练。重点培训建立一支常备不懈、熟悉环境应急知识、充分掌握各类突发环境事件处置措施的应急队伍，保证在突发环境事件发生后，能迅速参与并完成抢救、排险、消毒、监测等现场处置工作。企业内部各部门要建立联动协调机制，提高准备水平，提高其应对突发环境污染事件的素质和能力。在本单位应急救援能力有</w:t>
      </w:r>
      <w:r>
        <w:rPr>
          <w:rFonts w:ascii="Times New Roman" w:eastAsia="仿宋" w:hAnsi="Times New Roman" w:cs="Times New Roman"/>
          <w:color w:val="000000" w:themeColor="text1"/>
          <w:sz w:val="28"/>
          <w:szCs w:val="28"/>
        </w:rPr>
        <w:lastRenderedPageBreak/>
        <w:t>限的情况下，动员企业所在地社会团体、企事业单位以及志愿者等各种社会力量参与应急救援工作。</w:t>
      </w:r>
    </w:p>
    <w:p w:rsidR="000B48FA" w:rsidRDefault="0008298F">
      <w:pPr>
        <w:spacing w:line="360" w:lineRule="auto"/>
        <w:ind w:firstLineChars="200" w:firstLine="560"/>
        <w:rPr>
          <w:rFonts w:ascii="Times New Roman" w:eastAsia="仿宋" w:hAnsi="Times New Roman" w:cs="Times New Roman"/>
          <w:color w:val="000000" w:themeColor="text1"/>
          <w:sz w:val="28"/>
          <w:szCs w:val="28"/>
        </w:rPr>
      </w:pPr>
      <w:bookmarkStart w:id="13" w:name="_Toc438037750"/>
      <w:bookmarkStart w:id="14" w:name="_Toc436051031"/>
      <w:r>
        <w:rPr>
          <w:rFonts w:ascii="Times New Roman" w:eastAsia="宋体" w:hAnsi="Times New Roman" w:cs="Times New Roman"/>
          <w:color w:val="000000" w:themeColor="text1"/>
          <w:sz w:val="28"/>
          <w:szCs w:val="28"/>
        </w:rPr>
        <w:t>⑵</w:t>
      </w:r>
      <w:r>
        <w:rPr>
          <w:rFonts w:ascii="Times New Roman" w:eastAsia="仿宋" w:hAnsi="Times New Roman" w:cs="Times New Roman"/>
          <w:color w:val="000000" w:themeColor="text1"/>
          <w:sz w:val="28"/>
          <w:szCs w:val="28"/>
        </w:rPr>
        <w:t>资金保障</w:t>
      </w:r>
      <w:bookmarkEnd w:id="13"/>
      <w:bookmarkEnd w:id="14"/>
    </w:p>
    <w:p w:rsidR="000B48FA" w:rsidRDefault="0008298F">
      <w:pPr>
        <w:spacing w:line="360" w:lineRule="auto"/>
        <w:ind w:firstLineChars="200" w:firstLine="560"/>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应急救援指挥部对应急工作的日常费用、设备维护养护费用、</w:t>
      </w:r>
      <w:r>
        <w:rPr>
          <w:rFonts w:ascii="Times New Roman" w:eastAsia="仿宋" w:hAnsi="Times New Roman" w:cs="Times New Roman"/>
          <w:color w:val="000000" w:themeColor="text1"/>
          <w:sz w:val="28"/>
          <w:szCs w:val="28"/>
        </w:rPr>
        <w:t>设备更换进行预算，详细列出花费的类型及数量，交由财务部审核，经总经理审定后，列入年度应急设备或设施的预算。重大事件应急处置结束后，应急救援指挥部对现场的应急使用设备进行统计，列表送交财务部门审核，由总经理审定后，对应急处置费用进行如实核销，并根据需要添置应急保障物质。</w:t>
      </w:r>
    </w:p>
    <w:p w:rsidR="00B8314B" w:rsidRDefault="0008298F" w:rsidP="00B8314B">
      <w:pPr>
        <w:spacing w:line="360" w:lineRule="auto"/>
        <w:ind w:firstLineChars="200" w:firstLine="560"/>
        <w:rPr>
          <w:rFonts w:ascii="Times New Roman" w:eastAsia="仿宋" w:hAnsi="Times New Roman" w:cs="Times New Roman" w:hint="eastAsia"/>
          <w:color w:val="000000" w:themeColor="text1"/>
          <w:sz w:val="28"/>
          <w:szCs w:val="28"/>
        </w:rPr>
      </w:pPr>
      <w:bookmarkStart w:id="15" w:name="_Toc438037751"/>
      <w:r>
        <w:rPr>
          <w:rFonts w:ascii="Times New Roman" w:eastAsia="宋体" w:hAnsi="Times New Roman" w:cs="Times New Roman"/>
          <w:color w:val="000000" w:themeColor="text1"/>
          <w:sz w:val="28"/>
          <w:szCs w:val="28"/>
        </w:rPr>
        <w:t>⑶</w:t>
      </w:r>
      <w:r>
        <w:rPr>
          <w:rFonts w:ascii="Times New Roman" w:eastAsia="仿宋" w:hAnsi="Times New Roman" w:cs="Times New Roman"/>
          <w:color w:val="000000" w:themeColor="text1"/>
          <w:sz w:val="28"/>
          <w:szCs w:val="28"/>
        </w:rPr>
        <w:t>物资保障</w:t>
      </w:r>
      <w:bookmarkEnd w:id="15"/>
    </w:p>
    <w:p w:rsidR="000B48FA" w:rsidRPr="00B8314B" w:rsidRDefault="0008298F" w:rsidP="00E56136">
      <w:pPr>
        <w:spacing w:line="360" w:lineRule="auto"/>
        <w:ind w:firstLineChars="200" w:firstLine="560"/>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根据本预案的要求，企业须及时配齐所需的消防物资、堵漏物资、医</w:t>
      </w:r>
      <w:r w:rsidR="00B8314B">
        <w:rPr>
          <w:rFonts w:ascii="Times New Roman" w:eastAsia="仿宋" w:hAnsi="Times New Roman" w:cs="Times New Roman"/>
          <w:color w:val="000000" w:themeColor="text1"/>
          <w:sz w:val="28"/>
          <w:szCs w:val="28"/>
        </w:rPr>
        <w:t>疗物资、标识物资等其他物资，加强对物资储备的监督管理，后勤保障</w:t>
      </w:r>
      <w:bookmarkStart w:id="16" w:name="_Toc336260999"/>
      <w:r w:rsidRPr="00B8314B">
        <w:rPr>
          <w:rFonts w:ascii="Times New Roman" w:eastAsia="仿宋" w:hAnsi="Times New Roman" w:cs="Times New Roman"/>
          <w:color w:val="000000" w:themeColor="text1"/>
          <w:sz w:val="28"/>
          <w:szCs w:val="28"/>
        </w:rPr>
        <w:t>专人对应急物资进行管理，应急物资按照规定存放在物资仓库内，不得随意转移，此外，及时对应急物资予以补充和更新。发生重、特大突发环境事件时，积极配合当地政府和环保局做好应急物资、装备的保障。厂区内设置相关环境风险防范应急物资配置情况见表</w:t>
      </w:r>
      <w:r w:rsidRPr="00B8314B">
        <w:rPr>
          <w:rFonts w:ascii="Times New Roman" w:eastAsia="仿宋" w:hAnsi="Times New Roman" w:cs="Times New Roman"/>
          <w:color w:val="000000" w:themeColor="text1"/>
          <w:sz w:val="28"/>
          <w:szCs w:val="28"/>
        </w:rPr>
        <w:t>2</w:t>
      </w:r>
      <w:r w:rsidRPr="00B8314B">
        <w:rPr>
          <w:rFonts w:ascii="Times New Roman" w:eastAsia="仿宋" w:hAnsi="Times New Roman" w:cs="Times New Roman"/>
          <w:color w:val="000000" w:themeColor="text1"/>
          <w:sz w:val="28"/>
          <w:szCs w:val="28"/>
        </w:rPr>
        <w:t>。</w:t>
      </w:r>
    </w:p>
    <w:p w:rsidR="000B48FA" w:rsidRDefault="0008298F">
      <w:pPr>
        <w:jc w:val="center"/>
        <w:rPr>
          <w:rFonts w:ascii="Times New Roman" w:eastAsia="仿宋" w:hAnsi="Times New Roman" w:cs="Times New Roman"/>
          <w:b/>
          <w:bCs/>
          <w:color w:val="000000" w:themeColor="text1"/>
        </w:rPr>
      </w:pPr>
      <w:r>
        <w:rPr>
          <w:rFonts w:ascii="Times New Roman" w:eastAsia="仿宋" w:hAnsi="Times New Roman" w:cs="Times New Roman"/>
          <w:b/>
          <w:bCs/>
          <w:color w:val="000000" w:themeColor="text1"/>
        </w:rPr>
        <w:t>表</w:t>
      </w:r>
      <w:r>
        <w:rPr>
          <w:rFonts w:ascii="Times New Roman" w:eastAsia="仿宋" w:hAnsi="Times New Roman" w:cs="Times New Roman"/>
          <w:b/>
          <w:bCs/>
          <w:color w:val="000000" w:themeColor="text1"/>
        </w:rPr>
        <w:t xml:space="preserve">2    </w:t>
      </w:r>
      <w:r>
        <w:rPr>
          <w:rFonts w:ascii="Times New Roman" w:eastAsia="仿宋" w:hAnsi="Times New Roman" w:cs="Times New Roman"/>
          <w:b/>
          <w:bCs/>
          <w:color w:val="000000" w:themeColor="text1"/>
        </w:rPr>
        <w:t>应急物资配置情况</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5"/>
        <w:gridCol w:w="3032"/>
        <w:gridCol w:w="2214"/>
        <w:gridCol w:w="2215"/>
      </w:tblGrid>
      <w:tr w:rsidR="000B48FA">
        <w:trPr>
          <w:trHeight w:val="653"/>
        </w:trPr>
        <w:tc>
          <w:tcPr>
            <w:tcW w:w="1395" w:type="dxa"/>
            <w:vAlign w:val="center"/>
          </w:tcPr>
          <w:p w:rsidR="000B48FA" w:rsidRDefault="0008298F">
            <w:pPr>
              <w:pStyle w:val="20"/>
              <w:ind w:firstLineChars="0" w:firstLine="0"/>
              <w:jc w:val="center"/>
              <w:rPr>
                <w:rFonts w:ascii="仿宋" w:eastAsia="仿宋" w:hAnsi="仿宋" w:cs="仿宋"/>
                <w:color w:val="auto"/>
                <w:sz w:val="21"/>
              </w:rPr>
            </w:pPr>
            <w:r>
              <w:rPr>
                <w:rFonts w:ascii="仿宋" w:eastAsia="仿宋" w:hAnsi="仿宋" w:cs="仿宋" w:hint="eastAsia"/>
                <w:color w:val="auto"/>
                <w:sz w:val="21"/>
              </w:rPr>
              <w:t>序号</w:t>
            </w:r>
          </w:p>
        </w:tc>
        <w:tc>
          <w:tcPr>
            <w:tcW w:w="3032" w:type="dxa"/>
            <w:vAlign w:val="center"/>
          </w:tcPr>
          <w:p w:rsidR="000B48FA" w:rsidRDefault="0008298F">
            <w:pPr>
              <w:pStyle w:val="20"/>
              <w:ind w:firstLineChars="0" w:firstLine="0"/>
              <w:jc w:val="center"/>
              <w:rPr>
                <w:rFonts w:ascii="仿宋" w:eastAsia="仿宋" w:hAnsi="仿宋" w:cs="仿宋"/>
                <w:color w:val="auto"/>
                <w:sz w:val="21"/>
              </w:rPr>
            </w:pPr>
            <w:r>
              <w:rPr>
                <w:rFonts w:ascii="仿宋" w:eastAsia="仿宋" w:hAnsi="仿宋" w:cs="仿宋" w:hint="eastAsia"/>
                <w:color w:val="auto"/>
                <w:sz w:val="21"/>
              </w:rPr>
              <w:t>名称</w:t>
            </w:r>
          </w:p>
        </w:tc>
        <w:tc>
          <w:tcPr>
            <w:tcW w:w="2214" w:type="dxa"/>
            <w:vAlign w:val="center"/>
          </w:tcPr>
          <w:p w:rsidR="000B48FA" w:rsidRDefault="0008298F">
            <w:pPr>
              <w:pStyle w:val="20"/>
              <w:ind w:firstLineChars="0" w:firstLine="0"/>
              <w:jc w:val="center"/>
              <w:rPr>
                <w:rFonts w:ascii="仿宋" w:eastAsia="仿宋" w:hAnsi="仿宋" w:cs="仿宋"/>
                <w:color w:val="auto"/>
                <w:sz w:val="21"/>
              </w:rPr>
            </w:pPr>
            <w:r>
              <w:rPr>
                <w:rFonts w:ascii="仿宋" w:eastAsia="仿宋" w:hAnsi="仿宋" w:cs="仿宋" w:hint="eastAsia"/>
                <w:color w:val="auto"/>
                <w:sz w:val="21"/>
              </w:rPr>
              <w:t>单位</w:t>
            </w:r>
          </w:p>
        </w:tc>
        <w:tc>
          <w:tcPr>
            <w:tcW w:w="2215" w:type="dxa"/>
            <w:vAlign w:val="center"/>
          </w:tcPr>
          <w:p w:rsidR="000B48FA" w:rsidRDefault="0008298F">
            <w:pPr>
              <w:pStyle w:val="20"/>
              <w:ind w:firstLineChars="0" w:firstLine="0"/>
              <w:jc w:val="center"/>
              <w:rPr>
                <w:rFonts w:ascii="仿宋" w:eastAsia="仿宋" w:hAnsi="仿宋" w:cs="仿宋"/>
                <w:color w:val="auto"/>
                <w:sz w:val="21"/>
              </w:rPr>
            </w:pPr>
            <w:r>
              <w:rPr>
                <w:rFonts w:ascii="仿宋" w:eastAsia="仿宋" w:hAnsi="仿宋" w:cs="仿宋" w:hint="eastAsia"/>
                <w:color w:val="auto"/>
                <w:sz w:val="21"/>
              </w:rPr>
              <w:t>数量</w:t>
            </w:r>
          </w:p>
        </w:tc>
      </w:tr>
      <w:tr w:rsidR="000B48FA">
        <w:trPr>
          <w:trHeight w:val="631"/>
        </w:trPr>
        <w:tc>
          <w:tcPr>
            <w:tcW w:w="1395" w:type="dxa"/>
            <w:vAlign w:val="center"/>
          </w:tcPr>
          <w:p w:rsidR="000B48FA" w:rsidRDefault="0008298F">
            <w:pPr>
              <w:pStyle w:val="20"/>
              <w:ind w:firstLineChars="0" w:firstLine="0"/>
              <w:jc w:val="center"/>
              <w:rPr>
                <w:rFonts w:ascii="仿宋" w:eastAsia="仿宋" w:hAnsi="仿宋" w:cs="仿宋"/>
                <w:color w:val="auto"/>
                <w:sz w:val="21"/>
              </w:rPr>
            </w:pPr>
            <w:r>
              <w:rPr>
                <w:rFonts w:ascii="仿宋" w:eastAsia="仿宋" w:hAnsi="仿宋" w:cs="仿宋" w:hint="eastAsia"/>
                <w:color w:val="auto"/>
                <w:sz w:val="21"/>
              </w:rPr>
              <w:t>1</w:t>
            </w:r>
          </w:p>
        </w:tc>
        <w:tc>
          <w:tcPr>
            <w:tcW w:w="3032" w:type="dxa"/>
            <w:vAlign w:val="center"/>
          </w:tcPr>
          <w:p w:rsidR="000B48FA" w:rsidRDefault="0008298F">
            <w:pPr>
              <w:pStyle w:val="20"/>
              <w:ind w:firstLineChars="0" w:firstLine="0"/>
              <w:jc w:val="center"/>
              <w:rPr>
                <w:rFonts w:ascii="仿宋" w:eastAsia="仿宋" w:hAnsi="仿宋" w:cs="仿宋"/>
                <w:color w:val="auto"/>
                <w:sz w:val="21"/>
              </w:rPr>
            </w:pPr>
            <w:r>
              <w:rPr>
                <w:rFonts w:ascii="仿宋" w:eastAsia="仿宋" w:hAnsi="仿宋" w:cs="仿宋" w:hint="eastAsia"/>
                <w:color w:val="auto"/>
                <w:sz w:val="21"/>
              </w:rPr>
              <w:t>灭火器</w:t>
            </w:r>
          </w:p>
        </w:tc>
        <w:tc>
          <w:tcPr>
            <w:tcW w:w="2214" w:type="dxa"/>
            <w:vAlign w:val="center"/>
          </w:tcPr>
          <w:p w:rsidR="000B48FA" w:rsidRDefault="0008298F">
            <w:pPr>
              <w:pStyle w:val="20"/>
              <w:ind w:firstLineChars="0" w:firstLine="0"/>
              <w:jc w:val="center"/>
              <w:rPr>
                <w:rFonts w:ascii="仿宋" w:eastAsia="仿宋" w:hAnsi="仿宋" w:cs="仿宋"/>
                <w:color w:val="auto"/>
                <w:sz w:val="21"/>
              </w:rPr>
            </w:pPr>
            <w:r>
              <w:rPr>
                <w:rFonts w:ascii="仿宋" w:eastAsia="仿宋" w:hAnsi="仿宋" w:cs="仿宋" w:hint="eastAsia"/>
                <w:color w:val="auto"/>
                <w:sz w:val="21"/>
              </w:rPr>
              <w:t>具</w:t>
            </w:r>
          </w:p>
        </w:tc>
        <w:tc>
          <w:tcPr>
            <w:tcW w:w="2215" w:type="dxa"/>
            <w:vAlign w:val="center"/>
          </w:tcPr>
          <w:p w:rsidR="000B48FA" w:rsidRDefault="0008298F">
            <w:pPr>
              <w:pStyle w:val="20"/>
              <w:ind w:firstLineChars="0" w:firstLine="0"/>
              <w:jc w:val="center"/>
              <w:rPr>
                <w:rFonts w:ascii="仿宋" w:eastAsia="仿宋" w:hAnsi="仿宋" w:cs="仿宋"/>
                <w:color w:val="auto"/>
                <w:sz w:val="21"/>
              </w:rPr>
            </w:pPr>
            <w:r>
              <w:rPr>
                <w:rFonts w:ascii="仿宋" w:eastAsia="仿宋" w:hAnsi="仿宋" w:cs="仿宋" w:hint="eastAsia"/>
                <w:color w:val="auto"/>
                <w:sz w:val="21"/>
              </w:rPr>
              <w:t>22</w:t>
            </w:r>
          </w:p>
        </w:tc>
      </w:tr>
      <w:tr w:rsidR="000B48FA">
        <w:trPr>
          <w:trHeight w:val="653"/>
        </w:trPr>
        <w:tc>
          <w:tcPr>
            <w:tcW w:w="1395" w:type="dxa"/>
            <w:vAlign w:val="center"/>
          </w:tcPr>
          <w:p w:rsidR="000B48FA" w:rsidRDefault="0008298F">
            <w:pPr>
              <w:pStyle w:val="20"/>
              <w:ind w:firstLineChars="0" w:firstLine="0"/>
              <w:jc w:val="center"/>
              <w:rPr>
                <w:rFonts w:ascii="仿宋" w:eastAsia="仿宋" w:hAnsi="仿宋" w:cs="仿宋"/>
                <w:color w:val="auto"/>
                <w:sz w:val="21"/>
              </w:rPr>
            </w:pPr>
            <w:r>
              <w:rPr>
                <w:rFonts w:ascii="仿宋" w:eastAsia="仿宋" w:hAnsi="仿宋" w:cs="仿宋" w:hint="eastAsia"/>
                <w:color w:val="auto"/>
                <w:sz w:val="21"/>
              </w:rPr>
              <w:t>2</w:t>
            </w:r>
          </w:p>
        </w:tc>
        <w:tc>
          <w:tcPr>
            <w:tcW w:w="3032" w:type="dxa"/>
            <w:vAlign w:val="center"/>
          </w:tcPr>
          <w:p w:rsidR="000B48FA" w:rsidRDefault="0008298F">
            <w:pPr>
              <w:pStyle w:val="20"/>
              <w:ind w:firstLineChars="0" w:firstLine="0"/>
              <w:jc w:val="center"/>
              <w:rPr>
                <w:rFonts w:ascii="仿宋" w:eastAsia="仿宋" w:hAnsi="仿宋" w:cs="仿宋"/>
                <w:color w:val="auto"/>
                <w:sz w:val="21"/>
              </w:rPr>
            </w:pPr>
            <w:r>
              <w:rPr>
                <w:rFonts w:ascii="仿宋" w:eastAsia="仿宋" w:hAnsi="仿宋" w:cs="仿宋" w:hint="eastAsia"/>
                <w:color w:val="auto"/>
                <w:sz w:val="21"/>
              </w:rPr>
              <w:t>灭火砂</w:t>
            </w:r>
          </w:p>
        </w:tc>
        <w:tc>
          <w:tcPr>
            <w:tcW w:w="2214" w:type="dxa"/>
            <w:vAlign w:val="center"/>
          </w:tcPr>
          <w:p w:rsidR="000B48FA" w:rsidRDefault="0008298F">
            <w:pPr>
              <w:pStyle w:val="20"/>
              <w:ind w:firstLineChars="0" w:firstLine="0"/>
              <w:jc w:val="center"/>
              <w:rPr>
                <w:rFonts w:ascii="仿宋" w:eastAsia="仿宋" w:hAnsi="仿宋" w:cs="仿宋"/>
                <w:color w:val="auto"/>
                <w:sz w:val="21"/>
              </w:rPr>
            </w:pPr>
            <w:r>
              <w:rPr>
                <w:rFonts w:ascii="仿宋" w:eastAsia="仿宋" w:hAnsi="仿宋" w:cs="仿宋" w:hint="eastAsia"/>
                <w:color w:val="auto"/>
                <w:sz w:val="21"/>
              </w:rPr>
              <w:t>箱</w:t>
            </w:r>
          </w:p>
        </w:tc>
        <w:tc>
          <w:tcPr>
            <w:tcW w:w="2215" w:type="dxa"/>
            <w:vAlign w:val="center"/>
          </w:tcPr>
          <w:p w:rsidR="000B48FA" w:rsidRDefault="0008298F">
            <w:pPr>
              <w:pStyle w:val="20"/>
              <w:ind w:firstLineChars="0" w:firstLine="0"/>
              <w:jc w:val="center"/>
              <w:rPr>
                <w:rFonts w:ascii="仿宋" w:eastAsia="仿宋" w:hAnsi="仿宋" w:cs="仿宋"/>
                <w:color w:val="auto"/>
                <w:sz w:val="21"/>
              </w:rPr>
            </w:pPr>
            <w:r>
              <w:rPr>
                <w:rFonts w:ascii="仿宋" w:eastAsia="仿宋" w:hAnsi="仿宋" w:cs="仿宋" w:hint="eastAsia"/>
                <w:color w:val="auto"/>
                <w:sz w:val="21"/>
              </w:rPr>
              <w:t>6</w:t>
            </w:r>
          </w:p>
        </w:tc>
      </w:tr>
    </w:tbl>
    <w:p w:rsidR="00E56136" w:rsidRDefault="0008298F">
      <w:pPr>
        <w:spacing w:line="360" w:lineRule="auto"/>
        <w:ind w:firstLineChars="200" w:firstLine="560"/>
        <w:rPr>
          <w:rFonts w:ascii="Times New Roman" w:eastAsia="仿宋" w:hAnsi="Times New Roman" w:cs="Times New Roman"/>
          <w:color w:val="000000" w:themeColor="text1"/>
          <w:sz w:val="28"/>
          <w:szCs w:val="28"/>
        </w:rPr>
      </w:pPr>
      <w:bookmarkStart w:id="17" w:name="_Toc438037752"/>
      <w:r>
        <w:rPr>
          <w:rFonts w:ascii="Times New Roman" w:eastAsia="宋体" w:hAnsi="Times New Roman" w:cs="Times New Roman"/>
          <w:color w:val="000000" w:themeColor="text1"/>
          <w:sz w:val="28"/>
          <w:szCs w:val="28"/>
        </w:rPr>
        <w:t>⑷</w:t>
      </w:r>
      <w:r>
        <w:rPr>
          <w:rFonts w:ascii="Times New Roman" w:eastAsia="仿宋" w:hAnsi="Times New Roman" w:cs="Times New Roman"/>
          <w:color w:val="000000" w:themeColor="text1"/>
          <w:sz w:val="28"/>
          <w:szCs w:val="28"/>
        </w:rPr>
        <w:t>医疗卫生保障</w:t>
      </w:r>
      <w:bookmarkEnd w:id="17"/>
    </w:p>
    <w:p w:rsidR="000B48FA" w:rsidRPr="000070A4" w:rsidRDefault="0008298F" w:rsidP="000070A4">
      <w:pPr>
        <w:pStyle w:val="a4"/>
        <w:ind w:firstLine="560"/>
        <w:rPr>
          <w:rFonts w:ascii="Times New Roman" w:eastAsia="仿宋" w:hAnsi="Times New Roman" w:cs="Times New Roman"/>
          <w:color w:val="000000" w:themeColor="text1"/>
          <w:sz w:val="28"/>
          <w:szCs w:val="28"/>
        </w:rPr>
      </w:pPr>
      <w:r w:rsidRPr="000070A4">
        <w:rPr>
          <w:rFonts w:ascii="Times New Roman" w:eastAsia="仿宋" w:hAnsi="Times New Roman" w:cs="Times New Roman"/>
          <w:color w:val="000000" w:themeColor="text1"/>
          <w:sz w:val="28"/>
          <w:szCs w:val="28"/>
        </w:rPr>
        <w:t>在医院救护人员未到之前，医疗救护组负责对伤员进行前期救助，</w:t>
      </w:r>
      <w:r w:rsidRPr="000070A4">
        <w:rPr>
          <w:rFonts w:ascii="Times New Roman" w:eastAsia="仿宋" w:hAnsi="Times New Roman" w:cs="Times New Roman"/>
          <w:color w:val="000000" w:themeColor="text1"/>
          <w:sz w:val="28"/>
          <w:szCs w:val="28"/>
        </w:rPr>
        <w:lastRenderedPageBreak/>
        <w:t>并联系</w:t>
      </w:r>
      <w:r w:rsidRPr="000070A4">
        <w:rPr>
          <w:rFonts w:ascii="Times New Roman" w:eastAsia="仿宋" w:hAnsi="Times New Roman" w:cs="Times New Roman" w:hint="eastAsia"/>
          <w:color w:val="000000" w:themeColor="text1"/>
          <w:sz w:val="28"/>
          <w:szCs w:val="28"/>
        </w:rPr>
        <w:t>秦汉新城</w:t>
      </w:r>
      <w:r w:rsidRPr="000070A4">
        <w:rPr>
          <w:rFonts w:ascii="Times New Roman" w:eastAsia="仿宋" w:hAnsi="Times New Roman" w:cs="Times New Roman"/>
          <w:color w:val="000000" w:themeColor="text1"/>
          <w:sz w:val="28"/>
          <w:szCs w:val="28"/>
        </w:rPr>
        <w:t>卫生行政部门负责应急医疗卫生保障工作。公司建立专业技术队伍和保障系统，根据需要及时赶赴现场开展医疗救治、疾病预防控制等卫生应急工作；当</w:t>
      </w:r>
      <w:r w:rsidRPr="000070A4">
        <w:rPr>
          <w:rFonts w:ascii="Times New Roman" w:eastAsia="仿宋" w:hAnsi="Times New Roman" w:cs="Times New Roman" w:hint="eastAsia"/>
          <w:color w:val="000000" w:themeColor="text1"/>
          <w:sz w:val="28"/>
          <w:szCs w:val="28"/>
        </w:rPr>
        <w:t>秦汉新城</w:t>
      </w:r>
      <w:r w:rsidRPr="000070A4">
        <w:rPr>
          <w:rFonts w:ascii="Times New Roman" w:eastAsia="仿宋" w:hAnsi="Times New Roman" w:cs="Times New Roman"/>
          <w:color w:val="000000" w:themeColor="text1"/>
          <w:sz w:val="28"/>
          <w:szCs w:val="28"/>
        </w:rPr>
        <w:t>卫生行政部门医疗救护能力不足时，组织其他医疗救护资源赶赴现场进行救援处置。</w:t>
      </w:r>
    </w:p>
    <w:p w:rsidR="000B48FA" w:rsidRDefault="0008298F">
      <w:pPr>
        <w:spacing w:line="360" w:lineRule="auto"/>
        <w:ind w:firstLineChars="200" w:firstLine="560"/>
        <w:rPr>
          <w:rFonts w:ascii="Times New Roman" w:eastAsia="仿宋" w:hAnsi="Times New Roman" w:cs="Times New Roman"/>
          <w:color w:val="000000" w:themeColor="text1"/>
          <w:sz w:val="28"/>
          <w:szCs w:val="28"/>
        </w:rPr>
      </w:pPr>
      <w:bookmarkStart w:id="18" w:name="_Toc438037753"/>
      <w:bookmarkStart w:id="19" w:name="_Toc436051035"/>
      <w:r>
        <w:rPr>
          <w:rFonts w:ascii="Times New Roman" w:eastAsia="宋体" w:hAnsi="Times New Roman" w:cs="Times New Roman"/>
          <w:color w:val="000000" w:themeColor="text1"/>
          <w:sz w:val="28"/>
          <w:szCs w:val="28"/>
        </w:rPr>
        <w:t>⑸</w:t>
      </w:r>
      <w:r>
        <w:rPr>
          <w:rFonts w:ascii="Times New Roman" w:eastAsia="仿宋" w:hAnsi="Times New Roman" w:cs="Times New Roman"/>
          <w:color w:val="000000" w:themeColor="text1"/>
          <w:sz w:val="28"/>
          <w:szCs w:val="28"/>
        </w:rPr>
        <w:t>交通保障</w:t>
      </w:r>
      <w:bookmarkEnd w:id="18"/>
    </w:p>
    <w:p w:rsidR="000B48FA" w:rsidRDefault="0008298F">
      <w:pPr>
        <w:spacing w:line="360" w:lineRule="auto"/>
        <w:ind w:firstLineChars="200" w:firstLine="480"/>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rPr>
        <w:fldChar w:fldCharType="begin"/>
      </w:r>
      <w:r>
        <w:rPr>
          <w:rFonts w:ascii="Times New Roman" w:eastAsia="宋体" w:hAnsi="Times New Roman" w:cs="Times New Roman"/>
          <w:color w:val="000000" w:themeColor="text1"/>
        </w:rPr>
        <w:instrText xml:space="preserve"> = 1 \* GB3 \* MERGEFORMAT </w:instrText>
      </w:r>
      <w:r>
        <w:rPr>
          <w:rFonts w:ascii="Times New Roman" w:eastAsia="宋体" w:hAnsi="Times New Roman" w:cs="Times New Roman"/>
          <w:color w:val="000000" w:themeColor="text1"/>
        </w:rPr>
        <w:fldChar w:fldCharType="separate"/>
      </w:r>
      <w:r>
        <w:rPr>
          <w:rFonts w:ascii="Times New Roman" w:hAnsi="Times New Roman" w:cs="Times New Roman"/>
          <w:color w:val="000000" w:themeColor="text1"/>
        </w:rPr>
        <w:t>①</w:t>
      </w:r>
      <w:r>
        <w:rPr>
          <w:rFonts w:ascii="Times New Roman" w:eastAsia="宋体" w:hAnsi="Times New Roman" w:cs="Times New Roman"/>
          <w:color w:val="000000" w:themeColor="text1"/>
        </w:rPr>
        <w:fldChar w:fldCharType="end"/>
      </w:r>
      <w:r>
        <w:rPr>
          <w:rFonts w:ascii="Times New Roman" w:eastAsia="仿宋" w:hAnsi="Times New Roman" w:cs="Times New Roman"/>
          <w:color w:val="000000" w:themeColor="text1"/>
          <w:sz w:val="28"/>
          <w:szCs w:val="28"/>
        </w:rPr>
        <w:t>统一领导运输应急救援行动。根据领导部署，结合实际情况，制定相关配套政策措施。</w:t>
      </w:r>
    </w:p>
    <w:p w:rsidR="000B48FA" w:rsidRDefault="0008298F">
      <w:pPr>
        <w:spacing w:line="360" w:lineRule="auto"/>
        <w:ind w:firstLineChars="200" w:firstLine="560"/>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fldChar w:fldCharType="begin"/>
      </w:r>
      <w:r>
        <w:rPr>
          <w:rFonts w:ascii="Times New Roman" w:eastAsia="宋体" w:hAnsi="Times New Roman" w:cs="Times New Roman"/>
          <w:color w:val="000000" w:themeColor="text1"/>
          <w:sz w:val="28"/>
          <w:szCs w:val="28"/>
        </w:rPr>
        <w:instrText xml:space="preserve"> = 2 \* GB3 \* MERGEFORMAT </w:instrText>
      </w:r>
      <w:r>
        <w:rPr>
          <w:rFonts w:ascii="Times New Roman" w:eastAsia="宋体" w:hAnsi="Times New Roman" w:cs="Times New Roman"/>
          <w:color w:val="000000" w:themeColor="text1"/>
          <w:sz w:val="28"/>
          <w:szCs w:val="28"/>
        </w:rPr>
        <w:fldChar w:fldCharType="separate"/>
      </w:r>
      <w:r>
        <w:rPr>
          <w:rFonts w:ascii="Times New Roman" w:hAnsi="Times New Roman" w:cs="Times New Roman"/>
          <w:color w:val="000000" w:themeColor="text1"/>
        </w:rPr>
        <w:t>②</w:t>
      </w:r>
      <w:r>
        <w:rPr>
          <w:rFonts w:ascii="Times New Roman" w:eastAsia="宋体" w:hAnsi="Times New Roman" w:cs="Times New Roman"/>
          <w:color w:val="000000" w:themeColor="text1"/>
          <w:sz w:val="28"/>
          <w:szCs w:val="28"/>
        </w:rPr>
        <w:fldChar w:fldCharType="end"/>
      </w:r>
      <w:r>
        <w:rPr>
          <w:rFonts w:ascii="Times New Roman" w:eastAsia="仿宋" w:hAnsi="Times New Roman" w:cs="Times New Roman"/>
          <w:color w:val="000000" w:themeColor="text1"/>
          <w:sz w:val="28"/>
          <w:szCs w:val="28"/>
        </w:rPr>
        <w:t>负责启动救援行动，指挥和调配运输小组应对突发事件的救援和保障工作。当应急运力不能满足突发事件需要时，负责报请公司调派应急运力对口支援。</w:t>
      </w:r>
    </w:p>
    <w:p w:rsidR="000B48FA" w:rsidRDefault="0008298F">
      <w:pPr>
        <w:spacing w:line="360" w:lineRule="auto"/>
        <w:ind w:firstLineChars="200" w:firstLine="560"/>
        <w:rPr>
          <w:rFonts w:ascii="Times New Roman" w:hAnsi="Times New Roman" w:cs="Times New Roman"/>
          <w:color w:val="000000" w:themeColor="text1"/>
        </w:rPr>
      </w:pPr>
      <w:r>
        <w:rPr>
          <w:rFonts w:ascii="Times New Roman" w:eastAsia="仿宋" w:hAnsi="Times New Roman" w:cs="Times New Roman"/>
          <w:color w:val="000000" w:themeColor="text1"/>
          <w:sz w:val="28"/>
          <w:szCs w:val="28"/>
        </w:rPr>
        <w:fldChar w:fldCharType="begin"/>
      </w:r>
      <w:r>
        <w:rPr>
          <w:rFonts w:ascii="Times New Roman" w:eastAsia="仿宋" w:hAnsi="Times New Roman" w:cs="Times New Roman"/>
          <w:color w:val="000000" w:themeColor="text1"/>
          <w:sz w:val="28"/>
          <w:szCs w:val="28"/>
        </w:rPr>
        <w:instrText xml:space="preserve"> = 3 \* GB3 \* MERGEFORMAT </w:instrText>
      </w:r>
      <w:r>
        <w:rPr>
          <w:rFonts w:ascii="Times New Roman" w:eastAsia="仿宋" w:hAnsi="Times New Roman" w:cs="Times New Roman"/>
          <w:color w:val="000000" w:themeColor="text1"/>
          <w:sz w:val="28"/>
          <w:szCs w:val="28"/>
        </w:rPr>
        <w:fldChar w:fldCharType="separate"/>
      </w:r>
      <w:r>
        <w:rPr>
          <w:rFonts w:ascii="Times New Roman" w:hAnsi="Times New Roman" w:cs="Times New Roman"/>
          <w:color w:val="000000" w:themeColor="text1"/>
        </w:rPr>
        <w:t>③</w:t>
      </w:r>
      <w:r>
        <w:rPr>
          <w:rFonts w:ascii="Times New Roman" w:eastAsia="仿宋" w:hAnsi="Times New Roman" w:cs="Times New Roman"/>
          <w:color w:val="000000" w:themeColor="text1"/>
          <w:sz w:val="28"/>
          <w:szCs w:val="28"/>
        </w:rPr>
        <w:fldChar w:fldCharType="end"/>
      </w:r>
      <w:r>
        <w:rPr>
          <w:rFonts w:ascii="Times New Roman" w:eastAsia="仿宋" w:hAnsi="Times New Roman" w:cs="Times New Roman"/>
          <w:color w:val="000000" w:themeColor="text1"/>
          <w:sz w:val="28"/>
          <w:szCs w:val="28"/>
        </w:rPr>
        <w:t>根据公司主管部门的指令，调动公司应急运力对口支援，完成突发事件的应急救援和保障任务。</w:t>
      </w:r>
    </w:p>
    <w:p w:rsidR="000B48FA" w:rsidRDefault="0008298F">
      <w:pPr>
        <w:spacing w:line="360" w:lineRule="auto"/>
        <w:ind w:firstLineChars="200" w:firstLine="560"/>
        <w:rPr>
          <w:rFonts w:ascii="Times New Roman" w:eastAsia="仿宋" w:hAnsi="Times New Roman" w:cs="Times New Roman"/>
          <w:color w:val="000000" w:themeColor="text1"/>
          <w:sz w:val="28"/>
          <w:szCs w:val="28"/>
        </w:rPr>
      </w:pPr>
      <w:bookmarkStart w:id="20" w:name="_Toc438037754"/>
      <w:r>
        <w:rPr>
          <w:rFonts w:ascii="Times New Roman" w:eastAsia="宋体" w:hAnsi="Times New Roman" w:cs="Times New Roman"/>
          <w:color w:val="000000" w:themeColor="text1"/>
          <w:sz w:val="28"/>
          <w:szCs w:val="28"/>
        </w:rPr>
        <w:t>⑹</w:t>
      </w:r>
      <w:r>
        <w:rPr>
          <w:rFonts w:ascii="Times New Roman" w:eastAsia="仿宋" w:hAnsi="Times New Roman" w:cs="Times New Roman"/>
          <w:color w:val="000000" w:themeColor="text1"/>
          <w:sz w:val="28"/>
          <w:szCs w:val="28"/>
        </w:rPr>
        <w:t>治安维护</w:t>
      </w:r>
      <w:bookmarkEnd w:id="19"/>
      <w:bookmarkEnd w:id="20"/>
    </w:p>
    <w:p w:rsidR="000B48FA" w:rsidRDefault="0008298F">
      <w:pPr>
        <w:spacing w:line="360" w:lineRule="auto"/>
        <w:ind w:firstLineChars="200" w:firstLine="560"/>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公司安全护卫组要配合地方公安部门对事故现场周围进行警戒，落实交通管制，组织与救援无关的人员及周围居民进入事故现场，避免其他不必要的伤亡事故发生。应急救援终止后，应加强事件现场巡检，禁止闲杂人员进入厂区。</w:t>
      </w:r>
    </w:p>
    <w:p w:rsidR="000B48FA" w:rsidRDefault="0008298F">
      <w:pPr>
        <w:spacing w:line="360" w:lineRule="auto"/>
        <w:ind w:firstLineChars="200" w:firstLine="560"/>
        <w:rPr>
          <w:rFonts w:ascii="Times New Roman" w:eastAsia="仿宋" w:hAnsi="Times New Roman" w:cs="Times New Roman"/>
          <w:color w:val="000000" w:themeColor="text1"/>
          <w:sz w:val="28"/>
          <w:szCs w:val="28"/>
        </w:rPr>
      </w:pPr>
      <w:bookmarkStart w:id="21" w:name="_Toc436051036"/>
      <w:bookmarkStart w:id="22" w:name="_Toc438037755"/>
      <w:r>
        <w:rPr>
          <w:rFonts w:ascii="Times New Roman" w:eastAsia="宋体" w:hAnsi="Times New Roman" w:cs="Times New Roman"/>
          <w:color w:val="000000" w:themeColor="text1"/>
          <w:sz w:val="28"/>
          <w:szCs w:val="28"/>
        </w:rPr>
        <w:t>⑺</w:t>
      </w:r>
      <w:r>
        <w:rPr>
          <w:rFonts w:ascii="Times New Roman" w:eastAsia="仿宋" w:hAnsi="Times New Roman" w:cs="Times New Roman"/>
          <w:color w:val="000000" w:themeColor="text1"/>
          <w:sz w:val="28"/>
          <w:szCs w:val="28"/>
        </w:rPr>
        <w:t>通信保障</w:t>
      </w:r>
      <w:bookmarkEnd w:id="21"/>
      <w:bookmarkEnd w:id="22"/>
    </w:p>
    <w:bookmarkEnd w:id="16"/>
    <w:p w:rsidR="000B48FA" w:rsidRDefault="0008298F">
      <w:pPr>
        <w:spacing w:line="360" w:lineRule="auto"/>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公司</w:t>
      </w:r>
      <w:proofErr w:type="gramStart"/>
      <w:r>
        <w:rPr>
          <w:rFonts w:ascii="Times New Roman" w:eastAsia="仿宋" w:hAnsi="Times New Roman" w:cs="Times New Roman"/>
          <w:sz w:val="28"/>
          <w:szCs w:val="28"/>
        </w:rPr>
        <w:t>通信组应急</w:t>
      </w:r>
      <w:proofErr w:type="gramEnd"/>
      <w:r>
        <w:rPr>
          <w:rFonts w:ascii="Times New Roman" w:eastAsia="仿宋" w:hAnsi="Times New Roman" w:cs="Times New Roman"/>
          <w:sz w:val="28"/>
          <w:szCs w:val="28"/>
        </w:rPr>
        <w:t>通讯系统由两部分组成，第一是全厂的各生产岗位的调度电话，在综合控制室调度台可以与全厂各生产岗位进行调度联系；第二是公司员工的移动电话，当事故发生时可在允许使用移动电话的区域进行报警。</w:t>
      </w:r>
    </w:p>
    <w:p w:rsidR="000B48FA" w:rsidRDefault="0008298F">
      <w:pPr>
        <w:spacing w:line="360" w:lineRule="auto"/>
        <w:ind w:firstLineChars="200" w:firstLine="560"/>
        <w:rPr>
          <w:rFonts w:ascii="Times New Roman" w:eastAsia="仿宋" w:hAnsi="Times New Roman" w:cs="Times New Roman" w:hint="eastAsia"/>
          <w:sz w:val="28"/>
          <w:szCs w:val="28"/>
        </w:rPr>
      </w:pPr>
      <w:r>
        <w:rPr>
          <w:rFonts w:ascii="Times New Roman" w:eastAsia="仿宋" w:hAnsi="Times New Roman" w:cs="Times New Roman"/>
          <w:sz w:val="28"/>
          <w:szCs w:val="28"/>
        </w:rPr>
        <w:lastRenderedPageBreak/>
        <w:t>通信组负责建立完善应急通讯系统，建立健全通信保障应急队伍。为了确保在应急事故中确保应急通信畅通，应急救援人员都必须配备独立的手机并保证不得关机，通信与信息保障。</w:t>
      </w:r>
    </w:p>
    <w:p w:rsidR="00C61808" w:rsidRDefault="00C61808" w:rsidP="00C61808">
      <w:pPr>
        <w:pStyle w:val="2"/>
        <w:rPr>
          <w:rFonts w:hint="eastAsia"/>
        </w:rPr>
      </w:pPr>
    </w:p>
    <w:p w:rsidR="00C61808" w:rsidRDefault="00C61808" w:rsidP="00C61808">
      <w:pPr>
        <w:rPr>
          <w:rFonts w:eastAsiaTheme="minorEastAsia" w:hint="eastAsia"/>
        </w:rPr>
      </w:pPr>
    </w:p>
    <w:p w:rsidR="00C61808" w:rsidRDefault="00C61808" w:rsidP="00C61808">
      <w:pPr>
        <w:pStyle w:val="2"/>
        <w:rPr>
          <w:rFonts w:hint="eastAsia"/>
        </w:rPr>
      </w:pPr>
    </w:p>
    <w:p w:rsidR="00C61808" w:rsidRDefault="00C61808" w:rsidP="00C61808">
      <w:pPr>
        <w:rPr>
          <w:rFonts w:eastAsiaTheme="minorEastAsia" w:hint="eastAsia"/>
        </w:rPr>
      </w:pPr>
    </w:p>
    <w:p w:rsidR="00C61808" w:rsidRDefault="00C61808" w:rsidP="00C61808">
      <w:pPr>
        <w:pStyle w:val="2"/>
        <w:rPr>
          <w:rFonts w:hint="eastAsia"/>
        </w:rPr>
      </w:pPr>
    </w:p>
    <w:p w:rsidR="00C61808" w:rsidRDefault="00C61808" w:rsidP="00C61808">
      <w:pPr>
        <w:rPr>
          <w:rFonts w:eastAsiaTheme="minorEastAsia" w:hint="eastAsia"/>
        </w:rPr>
      </w:pPr>
    </w:p>
    <w:p w:rsidR="00C61808" w:rsidRDefault="00C61808" w:rsidP="00C61808">
      <w:pPr>
        <w:pStyle w:val="2"/>
        <w:rPr>
          <w:rFonts w:hint="eastAsia"/>
        </w:rPr>
      </w:pPr>
    </w:p>
    <w:p w:rsidR="00C61808" w:rsidRDefault="00C61808" w:rsidP="00C61808">
      <w:pPr>
        <w:rPr>
          <w:rFonts w:eastAsiaTheme="minorEastAsia" w:hint="eastAsia"/>
        </w:rPr>
      </w:pPr>
    </w:p>
    <w:p w:rsidR="00C61808" w:rsidRDefault="00C61808" w:rsidP="00C61808">
      <w:pPr>
        <w:pStyle w:val="2"/>
        <w:rPr>
          <w:rFonts w:hint="eastAsia"/>
        </w:rPr>
      </w:pPr>
    </w:p>
    <w:p w:rsidR="00C61808" w:rsidRDefault="00C61808" w:rsidP="00C61808">
      <w:pPr>
        <w:rPr>
          <w:rFonts w:eastAsiaTheme="minorEastAsia" w:hint="eastAsia"/>
        </w:rPr>
      </w:pPr>
    </w:p>
    <w:p w:rsidR="00C61808" w:rsidRDefault="00C61808" w:rsidP="00C61808">
      <w:pPr>
        <w:pStyle w:val="2"/>
        <w:rPr>
          <w:rFonts w:hint="eastAsia"/>
        </w:rPr>
      </w:pPr>
    </w:p>
    <w:p w:rsidR="00C61808" w:rsidRDefault="00C61808" w:rsidP="00C61808">
      <w:pPr>
        <w:rPr>
          <w:rFonts w:eastAsiaTheme="minorEastAsia" w:hint="eastAsia"/>
        </w:rPr>
      </w:pPr>
    </w:p>
    <w:p w:rsidR="00C61808" w:rsidRDefault="00C61808" w:rsidP="00C61808">
      <w:pPr>
        <w:pStyle w:val="2"/>
        <w:rPr>
          <w:rFonts w:hint="eastAsia"/>
        </w:rPr>
      </w:pPr>
    </w:p>
    <w:p w:rsidR="00C61808" w:rsidRDefault="00C61808" w:rsidP="00C61808">
      <w:pPr>
        <w:rPr>
          <w:rFonts w:eastAsiaTheme="minorEastAsia" w:hint="eastAsia"/>
        </w:rPr>
      </w:pPr>
    </w:p>
    <w:p w:rsidR="00C61808" w:rsidRPr="00C61808" w:rsidRDefault="00C61808" w:rsidP="00C61808">
      <w:pPr>
        <w:pStyle w:val="2"/>
      </w:pPr>
    </w:p>
    <w:p w:rsidR="000B48FA" w:rsidRDefault="0008298F">
      <w:pPr>
        <w:pStyle w:val="1"/>
        <w:spacing w:before="0" w:after="0" w:line="360" w:lineRule="auto"/>
        <w:jc w:val="left"/>
        <w:rPr>
          <w:rStyle w:val="BodytextBatang"/>
          <w:rFonts w:ascii="Times New Roman" w:eastAsia="仿宋" w:hAnsi="Times New Roman" w:cs="Times New Roman" w:hint="default"/>
          <w:color w:val="000000" w:themeColor="text1"/>
          <w:sz w:val="30"/>
          <w:szCs w:val="30"/>
        </w:rPr>
      </w:pPr>
      <w:bookmarkStart w:id="23" w:name="_Toc31807"/>
      <w:r>
        <w:rPr>
          <w:rStyle w:val="BodytextBatang"/>
          <w:rFonts w:ascii="Times New Roman" w:eastAsia="仿宋" w:hAnsi="Times New Roman" w:cs="Times New Roman" w:hint="default"/>
          <w:color w:val="000000" w:themeColor="text1"/>
          <w:sz w:val="30"/>
          <w:szCs w:val="30"/>
        </w:rPr>
        <w:lastRenderedPageBreak/>
        <w:t>4</w:t>
      </w:r>
      <w:r>
        <w:rPr>
          <w:rStyle w:val="BodytextBatang"/>
          <w:rFonts w:ascii="Times New Roman" w:eastAsia="仿宋" w:hAnsi="Times New Roman" w:cs="Times New Roman" w:hint="default"/>
          <w:color w:val="000000" w:themeColor="text1"/>
          <w:sz w:val="30"/>
          <w:szCs w:val="30"/>
        </w:rPr>
        <w:t>、外部救援资源</w:t>
      </w:r>
      <w:bookmarkEnd w:id="23"/>
    </w:p>
    <w:p w:rsidR="000B48FA" w:rsidRDefault="0008298F">
      <w:pPr>
        <w:pStyle w:val="2"/>
        <w:spacing w:before="0" w:after="0" w:line="360" w:lineRule="auto"/>
        <w:rPr>
          <w:rStyle w:val="BodytextBatang"/>
          <w:rFonts w:ascii="Times New Roman" w:eastAsia="仿宋" w:hAnsi="Times New Roman" w:cs="Times New Roman" w:hint="default"/>
          <w:color w:val="000000" w:themeColor="text1"/>
          <w:sz w:val="28"/>
          <w:szCs w:val="28"/>
        </w:rPr>
      </w:pPr>
      <w:bookmarkStart w:id="24" w:name="_Toc28703"/>
      <w:r>
        <w:rPr>
          <w:rStyle w:val="BodytextBatang"/>
          <w:rFonts w:ascii="Times New Roman" w:eastAsia="仿宋" w:hAnsi="Times New Roman" w:cs="Times New Roman" w:hint="default"/>
          <w:color w:val="000000" w:themeColor="text1"/>
          <w:sz w:val="28"/>
          <w:szCs w:val="28"/>
        </w:rPr>
        <w:t>4.1</w:t>
      </w:r>
      <w:r>
        <w:rPr>
          <w:rStyle w:val="BodytextBatang"/>
          <w:rFonts w:ascii="Times New Roman" w:eastAsia="仿宋" w:hAnsi="Times New Roman" w:cs="Times New Roman" w:hint="default"/>
          <w:color w:val="000000" w:themeColor="text1"/>
          <w:sz w:val="28"/>
          <w:szCs w:val="28"/>
        </w:rPr>
        <w:t>请求政府协调应急救援力量</w:t>
      </w:r>
      <w:bookmarkEnd w:id="24"/>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当事故扩大化需要外部力量救援时，从</w:t>
      </w:r>
      <w:r>
        <w:rPr>
          <w:rFonts w:ascii="Times New Roman" w:eastAsia="仿宋" w:hAnsi="Times New Roman" w:cs="Times New Roman" w:hint="eastAsia"/>
          <w:color w:val="000000" w:themeColor="text1"/>
          <w:sz w:val="28"/>
          <w:szCs w:val="28"/>
        </w:rPr>
        <w:t>秦汉新城管委会</w:t>
      </w:r>
      <w:r>
        <w:rPr>
          <w:rFonts w:ascii="Times New Roman" w:eastAsia="仿宋" w:hAnsi="Times New Roman" w:cs="Times New Roman"/>
          <w:color w:val="000000" w:themeColor="text1"/>
          <w:sz w:val="28"/>
          <w:szCs w:val="28"/>
        </w:rPr>
        <w:t>、西安市政府等相关部门，可以发布支援请求，调动相关政府部门进行全力支持和救护，主要参与部门有：</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①</w:t>
      </w:r>
      <w:r>
        <w:rPr>
          <w:rFonts w:ascii="Times New Roman" w:eastAsia="仿宋" w:hAnsi="Times New Roman" w:cs="Times New Roman"/>
          <w:color w:val="000000" w:themeColor="text1"/>
          <w:sz w:val="28"/>
          <w:szCs w:val="28"/>
        </w:rPr>
        <w:t>公安部门</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协助公司进行警戒，封锁相关要道，防止无关人员进入事故现场和污染区。</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②</w:t>
      </w:r>
      <w:r>
        <w:rPr>
          <w:rFonts w:ascii="Times New Roman" w:eastAsia="仿宋" w:hAnsi="Times New Roman" w:cs="Times New Roman"/>
          <w:color w:val="000000" w:themeColor="text1"/>
          <w:sz w:val="28"/>
          <w:szCs w:val="28"/>
        </w:rPr>
        <w:t>消防部门</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发生火灾事故时，进行灭火的救护。外部可依托的消防队伍主要有秦汉新城区消防支队、西安市消防大队。</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③</w:t>
      </w:r>
      <w:r>
        <w:rPr>
          <w:rFonts w:ascii="Times New Roman" w:eastAsia="仿宋" w:hAnsi="Times New Roman" w:cs="Times New Roman"/>
          <w:color w:val="000000" w:themeColor="text1"/>
          <w:sz w:val="28"/>
          <w:szCs w:val="28"/>
        </w:rPr>
        <w:t>环保部门</w:t>
      </w:r>
    </w:p>
    <w:p w:rsidR="000B48FA" w:rsidRDefault="0008298F">
      <w:pPr>
        <w:spacing w:line="360" w:lineRule="auto"/>
        <w:ind w:firstLineChars="200" w:firstLine="560"/>
        <w:rPr>
          <w:rFonts w:ascii="Times New Roman" w:eastAsia="仿宋" w:hAnsi="Times New Roman" w:cs="Times New Roman"/>
          <w:color w:val="000000" w:themeColor="text1"/>
          <w:sz w:val="28"/>
          <w:szCs w:val="28"/>
          <w:lang w:eastAsia="zh-TW"/>
        </w:rPr>
      </w:pPr>
      <w:r>
        <w:rPr>
          <w:rFonts w:ascii="Times New Roman" w:eastAsia="仿宋" w:hAnsi="Times New Roman" w:cs="Times New Roman"/>
          <w:color w:val="000000" w:themeColor="text1"/>
          <w:sz w:val="28"/>
          <w:szCs w:val="28"/>
        </w:rPr>
        <w:t>提供事故时的实时监测和污染区的处理工作。</w:t>
      </w:r>
      <w:r>
        <w:rPr>
          <w:rFonts w:ascii="Times New Roman" w:eastAsia="仿宋" w:hAnsi="Times New Roman" w:cs="Times New Roman"/>
          <w:bCs/>
          <w:color w:val="000000" w:themeColor="text1"/>
          <w:sz w:val="28"/>
          <w:szCs w:val="28"/>
        </w:rPr>
        <w:t>当监测能力不足时，应委托</w:t>
      </w:r>
      <w:r>
        <w:rPr>
          <w:rFonts w:ascii="Times New Roman" w:eastAsia="仿宋" w:hAnsi="Times New Roman" w:cs="Times New Roman" w:hint="eastAsia"/>
          <w:bCs/>
          <w:color w:val="000000" w:themeColor="text1"/>
          <w:sz w:val="28"/>
          <w:szCs w:val="28"/>
        </w:rPr>
        <w:t>第三方检测机构</w:t>
      </w:r>
      <w:r>
        <w:rPr>
          <w:rFonts w:ascii="Times New Roman" w:eastAsia="仿宋" w:hAnsi="Times New Roman" w:cs="Times New Roman"/>
          <w:bCs/>
          <w:color w:val="000000" w:themeColor="text1"/>
          <w:sz w:val="28"/>
          <w:szCs w:val="28"/>
        </w:rPr>
        <w:t>、西安市环境监测站等具有相应监测能力的单位进行事故监测。</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④</w:t>
      </w:r>
      <w:r>
        <w:rPr>
          <w:rFonts w:ascii="Times New Roman" w:eastAsia="仿宋" w:hAnsi="Times New Roman" w:cs="Times New Roman"/>
          <w:color w:val="000000" w:themeColor="text1"/>
          <w:sz w:val="28"/>
          <w:szCs w:val="28"/>
        </w:rPr>
        <w:t>电信部门</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保障外部通讯系统的正常运转，能够及时准确发布事故的消息和发布有关命令。</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⑤</w:t>
      </w:r>
      <w:r>
        <w:rPr>
          <w:rFonts w:ascii="Times New Roman" w:eastAsia="仿宋" w:hAnsi="Times New Roman" w:cs="Times New Roman"/>
          <w:color w:val="000000" w:themeColor="text1"/>
          <w:sz w:val="28"/>
          <w:szCs w:val="28"/>
        </w:rPr>
        <w:t>医疗单位</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提供伤员救护的治疗服务和现场救护所需要的药品和人员。</w:t>
      </w:r>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宋体" w:hAnsi="Times New Roman" w:cs="Times New Roman"/>
          <w:color w:val="000000" w:themeColor="text1"/>
          <w:sz w:val="28"/>
          <w:szCs w:val="28"/>
        </w:rPr>
        <w:t>⑥</w:t>
      </w:r>
      <w:r>
        <w:rPr>
          <w:rFonts w:ascii="Times New Roman" w:eastAsia="仿宋" w:hAnsi="Times New Roman" w:cs="Times New Roman"/>
          <w:color w:val="000000" w:themeColor="text1"/>
          <w:sz w:val="28"/>
          <w:szCs w:val="28"/>
        </w:rPr>
        <w:t>外部急救有关联系方式</w:t>
      </w:r>
    </w:p>
    <w:p w:rsidR="000B48FA" w:rsidRDefault="0008298F">
      <w:pPr>
        <w:jc w:val="center"/>
        <w:rPr>
          <w:rFonts w:ascii="Times New Roman" w:eastAsia="仿宋" w:hAnsi="Times New Roman" w:cs="Times New Roman"/>
          <w:b/>
          <w:color w:val="000000" w:themeColor="text1"/>
        </w:rPr>
      </w:pPr>
      <w:r>
        <w:rPr>
          <w:rFonts w:ascii="Times New Roman" w:eastAsia="仿宋" w:hAnsi="Times New Roman" w:cs="Times New Roman"/>
          <w:b/>
          <w:color w:val="000000" w:themeColor="text1"/>
        </w:rPr>
        <w:t>表</w:t>
      </w:r>
      <w:r>
        <w:rPr>
          <w:rFonts w:ascii="Times New Roman" w:eastAsia="仿宋" w:hAnsi="Times New Roman" w:cs="Times New Roman"/>
          <w:b/>
          <w:color w:val="000000" w:themeColor="text1"/>
        </w:rPr>
        <w:t xml:space="preserve">3    </w:t>
      </w:r>
      <w:r>
        <w:rPr>
          <w:rFonts w:ascii="Times New Roman" w:eastAsia="仿宋" w:hAnsi="Times New Roman" w:cs="Times New Roman"/>
          <w:b/>
          <w:color w:val="000000" w:themeColor="text1"/>
        </w:rPr>
        <w:t>外部急救有关联系方式一览表</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4285"/>
        <w:gridCol w:w="3207"/>
      </w:tblGrid>
      <w:tr w:rsidR="000B48FA">
        <w:trPr>
          <w:trHeight w:val="454"/>
          <w:jc w:val="center"/>
        </w:trPr>
        <w:tc>
          <w:tcPr>
            <w:tcW w:w="1029" w:type="dxa"/>
            <w:tcBorders>
              <w:tl2br w:val="nil"/>
              <w:tr2bl w:val="nil"/>
            </w:tcBorders>
            <w:vAlign w:val="center"/>
          </w:tcPr>
          <w:p w:rsidR="000B48FA" w:rsidRDefault="0008298F">
            <w:pPr>
              <w:jc w:val="center"/>
              <w:rPr>
                <w:rFonts w:ascii="Times New Roman" w:eastAsia="仿宋" w:hAnsi="Times New Roman" w:cs="Times New Roman"/>
                <w:b/>
                <w:bCs/>
              </w:rPr>
            </w:pPr>
            <w:r>
              <w:rPr>
                <w:rFonts w:ascii="Times New Roman" w:eastAsia="仿宋" w:hAnsi="Times New Roman" w:cs="Times New Roman"/>
                <w:b/>
                <w:bCs/>
              </w:rPr>
              <w:t>序号</w:t>
            </w:r>
          </w:p>
        </w:tc>
        <w:tc>
          <w:tcPr>
            <w:tcW w:w="4285" w:type="dxa"/>
            <w:tcBorders>
              <w:tl2br w:val="nil"/>
              <w:tr2bl w:val="nil"/>
            </w:tcBorders>
            <w:vAlign w:val="center"/>
          </w:tcPr>
          <w:p w:rsidR="000B48FA" w:rsidRDefault="0008298F">
            <w:pPr>
              <w:jc w:val="center"/>
              <w:rPr>
                <w:rFonts w:ascii="Times New Roman" w:eastAsia="仿宋" w:hAnsi="Times New Roman" w:cs="Times New Roman"/>
                <w:b/>
                <w:bCs/>
              </w:rPr>
            </w:pPr>
            <w:r>
              <w:rPr>
                <w:rFonts w:ascii="Times New Roman" w:eastAsia="仿宋" w:hAnsi="Times New Roman" w:cs="Times New Roman"/>
                <w:b/>
                <w:bCs/>
              </w:rPr>
              <w:t>单位</w:t>
            </w:r>
          </w:p>
        </w:tc>
        <w:tc>
          <w:tcPr>
            <w:tcW w:w="3207" w:type="dxa"/>
            <w:tcBorders>
              <w:tl2br w:val="nil"/>
              <w:tr2bl w:val="nil"/>
            </w:tcBorders>
            <w:vAlign w:val="center"/>
          </w:tcPr>
          <w:p w:rsidR="000B48FA" w:rsidRDefault="0008298F">
            <w:pPr>
              <w:jc w:val="center"/>
              <w:rPr>
                <w:rFonts w:ascii="Times New Roman" w:eastAsia="仿宋" w:hAnsi="Times New Roman" w:cs="Times New Roman"/>
                <w:b/>
                <w:bCs/>
              </w:rPr>
            </w:pPr>
            <w:r>
              <w:rPr>
                <w:rFonts w:ascii="Times New Roman" w:eastAsia="仿宋" w:hAnsi="Times New Roman" w:cs="Times New Roman"/>
                <w:b/>
                <w:bCs/>
              </w:rPr>
              <w:t>联系</w:t>
            </w:r>
            <w:r>
              <w:rPr>
                <w:rFonts w:ascii="Times New Roman" w:eastAsia="仿宋" w:hAnsi="Times New Roman" w:cs="Times New Roman"/>
                <w:b/>
                <w:bCs/>
              </w:rPr>
              <w:t>方式</w:t>
            </w:r>
          </w:p>
        </w:tc>
      </w:tr>
      <w:tr w:rsidR="000B48FA">
        <w:trPr>
          <w:trHeight w:val="454"/>
          <w:jc w:val="center"/>
        </w:trPr>
        <w:tc>
          <w:tcPr>
            <w:tcW w:w="1029" w:type="dxa"/>
            <w:tcBorders>
              <w:tl2br w:val="nil"/>
              <w:tr2bl w:val="nil"/>
            </w:tcBorders>
            <w:vAlign w:val="center"/>
          </w:tcPr>
          <w:p w:rsidR="000B48FA" w:rsidRDefault="0008298F">
            <w:pPr>
              <w:jc w:val="center"/>
              <w:rPr>
                <w:rFonts w:ascii="Times New Roman" w:eastAsia="仿宋" w:hAnsi="Times New Roman" w:cs="Times New Roman"/>
              </w:rPr>
            </w:pPr>
            <w:r>
              <w:rPr>
                <w:rFonts w:ascii="Times New Roman" w:eastAsia="仿宋" w:hAnsi="Times New Roman" w:cs="Times New Roman"/>
              </w:rPr>
              <w:lastRenderedPageBreak/>
              <w:t>1</w:t>
            </w:r>
          </w:p>
        </w:tc>
        <w:tc>
          <w:tcPr>
            <w:tcW w:w="4285" w:type="dxa"/>
            <w:tcBorders>
              <w:tl2br w:val="nil"/>
              <w:tr2bl w:val="nil"/>
            </w:tcBorders>
            <w:vAlign w:val="center"/>
          </w:tcPr>
          <w:p w:rsidR="000B48FA" w:rsidRDefault="0008298F">
            <w:pPr>
              <w:jc w:val="center"/>
              <w:rPr>
                <w:rFonts w:ascii="Times New Roman" w:eastAsia="仿宋" w:hAnsi="Times New Roman" w:cs="Times New Roman"/>
                <w:bCs/>
                <w:iCs/>
              </w:rPr>
            </w:pPr>
            <w:r>
              <w:rPr>
                <w:rFonts w:ascii="Times New Roman" w:eastAsia="仿宋" w:hAnsi="Times New Roman" w:cs="Times New Roman"/>
                <w:bCs/>
                <w:iCs/>
              </w:rPr>
              <w:t>应急救援指挥中心</w:t>
            </w:r>
            <w:r>
              <w:rPr>
                <w:rFonts w:ascii="Times New Roman" w:eastAsia="仿宋" w:hAnsi="Times New Roman" w:cs="Times New Roman"/>
                <w:bCs/>
                <w:iCs/>
              </w:rPr>
              <w:t>24</w:t>
            </w:r>
            <w:r>
              <w:rPr>
                <w:rFonts w:ascii="Times New Roman" w:eastAsia="仿宋" w:hAnsi="Times New Roman" w:cs="Times New Roman"/>
                <w:bCs/>
                <w:iCs/>
              </w:rPr>
              <w:t>小时值班</w:t>
            </w:r>
          </w:p>
        </w:tc>
        <w:tc>
          <w:tcPr>
            <w:tcW w:w="3207" w:type="dxa"/>
            <w:tcBorders>
              <w:tl2br w:val="nil"/>
              <w:tr2bl w:val="nil"/>
            </w:tcBorders>
            <w:vAlign w:val="center"/>
          </w:tcPr>
          <w:p w:rsidR="000B48FA" w:rsidRDefault="0008298F">
            <w:pPr>
              <w:jc w:val="center"/>
              <w:rPr>
                <w:rFonts w:ascii="Times New Roman" w:eastAsia="仿宋" w:hAnsi="Times New Roman" w:cs="Times New Roman"/>
                <w:bCs/>
                <w:iCs/>
                <w:lang w:val="en-US"/>
              </w:rPr>
            </w:pPr>
            <w:r>
              <w:rPr>
                <w:rFonts w:ascii="Times New Roman" w:eastAsia="仿宋" w:hAnsi="Times New Roman" w:cs="Times New Roman" w:hint="eastAsia"/>
                <w:bCs/>
                <w:iCs/>
                <w:lang w:val="en-US"/>
              </w:rPr>
              <w:t>029-33126499</w:t>
            </w:r>
          </w:p>
        </w:tc>
      </w:tr>
      <w:tr w:rsidR="000B48FA">
        <w:trPr>
          <w:trHeight w:val="454"/>
          <w:jc w:val="center"/>
        </w:trPr>
        <w:tc>
          <w:tcPr>
            <w:tcW w:w="1029" w:type="dxa"/>
            <w:tcBorders>
              <w:tl2br w:val="nil"/>
              <w:tr2bl w:val="nil"/>
            </w:tcBorders>
            <w:vAlign w:val="center"/>
          </w:tcPr>
          <w:p w:rsidR="000B48FA" w:rsidRDefault="0008298F">
            <w:pPr>
              <w:jc w:val="center"/>
              <w:rPr>
                <w:rFonts w:ascii="Times New Roman" w:eastAsia="仿宋" w:hAnsi="Times New Roman" w:cs="Times New Roman"/>
                <w:lang w:val="en-US"/>
              </w:rPr>
            </w:pPr>
            <w:r>
              <w:rPr>
                <w:rFonts w:cs="Times New Roman" w:hint="eastAsia"/>
                <w:lang w:val="en-US"/>
              </w:rPr>
              <w:t>2</w:t>
            </w:r>
          </w:p>
        </w:tc>
        <w:tc>
          <w:tcPr>
            <w:tcW w:w="4285" w:type="dxa"/>
            <w:tcBorders>
              <w:tl2br w:val="nil"/>
              <w:tr2bl w:val="nil"/>
            </w:tcBorders>
            <w:vAlign w:val="center"/>
          </w:tcPr>
          <w:p w:rsidR="000B48FA" w:rsidRDefault="0008298F">
            <w:pPr>
              <w:jc w:val="center"/>
              <w:rPr>
                <w:rFonts w:ascii="Times New Roman" w:eastAsia="仿宋" w:hAnsi="Times New Roman" w:cs="Times New Roman"/>
                <w:bCs/>
                <w:iCs/>
              </w:rPr>
            </w:pPr>
            <w:r>
              <w:rPr>
                <w:rFonts w:ascii="Times New Roman" w:eastAsia="仿宋" w:hAnsi="Times New Roman" w:cs="Times New Roman"/>
                <w:bCs/>
                <w:iCs/>
              </w:rPr>
              <w:t>西咸新区秦汉新城</w:t>
            </w:r>
            <w:r>
              <w:rPr>
                <w:rFonts w:ascii="Times New Roman" w:eastAsia="仿宋" w:hAnsi="Times New Roman" w:cs="Times New Roman"/>
                <w:bCs/>
                <w:iCs/>
              </w:rPr>
              <w:t>派出所</w:t>
            </w:r>
          </w:p>
        </w:tc>
        <w:tc>
          <w:tcPr>
            <w:tcW w:w="3207" w:type="dxa"/>
            <w:tcBorders>
              <w:tl2br w:val="nil"/>
              <w:tr2bl w:val="nil"/>
            </w:tcBorders>
            <w:vAlign w:val="center"/>
          </w:tcPr>
          <w:p w:rsidR="000B48FA" w:rsidRDefault="0008298F">
            <w:pPr>
              <w:jc w:val="center"/>
              <w:rPr>
                <w:rFonts w:ascii="Times New Roman" w:eastAsia="仿宋" w:hAnsi="Times New Roman" w:cs="Times New Roman"/>
                <w:bCs/>
                <w:iCs/>
                <w:lang w:val="en-US"/>
              </w:rPr>
            </w:pPr>
            <w:r>
              <w:rPr>
                <w:rFonts w:ascii="Times New Roman" w:eastAsia="仿宋" w:hAnsi="Times New Roman" w:cs="Times New Roman"/>
                <w:bCs/>
                <w:iCs/>
                <w:lang w:val="en-US"/>
              </w:rPr>
              <w:t>029-33185289</w:t>
            </w:r>
          </w:p>
        </w:tc>
      </w:tr>
      <w:tr w:rsidR="000B48FA">
        <w:trPr>
          <w:trHeight w:val="417"/>
          <w:jc w:val="center"/>
        </w:trPr>
        <w:tc>
          <w:tcPr>
            <w:tcW w:w="1029" w:type="dxa"/>
            <w:tcBorders>
              <w:tl2br w:val="nil"/>
              <w:tr2bl w:val="nil"/>
            </w:tcBorders>
            <w:vAlign w:val="center"/>
          </w:tcPr>
          <w:p w:rsidR="000B48FA" w:rsidRDefault="0008298F">
            <w:pPr>
              <w:jc w:val="center"/>
              <w:rPr>
                <w:rFonts w:ascii="Times New Roman" w:eastAsia="仿宋" w:hAnsi="Times New Roman" w:cs="Times New Roman"/>
                <w:lang w:val="en-US"/>
              </w:rPr>
            </w:pPr>
            <w:r>
              <w:rPr>
                <w:rFonts w:cs="Times New Roman" w:hint="eastAsia"/>
                <w:lang w:val="en-US"/>
              </w:rPr>
              <w:t>3</w:t>
            </w:r>
          </w:p>
        </w:tc>
        <w:tc>
          <w:tcPr>
            <w:tcW w:w="4285" w:type="dxa"/>
            <w:tcBorders>
              <w:tl2br w:val="nil"/>
              <w:tr2bl w:val="nil"/>
            </w:tcBorders>
            <w:vAlign w:val="center"/>
          </w:tcPr>
          <w:p w:rsidR="000B48FA" w:rsidRDefault="0008298F">
            <w:pPr>
              <w:jc w:val="center"/>
              <w:rPr>
                <w:rFonts w:ascii="Times New Roman" w:eastAsia="仿宋" w:hAnsi="Times New Roman" w:cs="Times New Roman"/>
                <w:bCs/>
                <w:iCs/>
              </w:rPr>
            </w:pPr>
            <w:r>
              <w:rPr>
                <w:rFonts w:ascii="Times New Roman" w:eastAsia="仿宋" w:hAnsi="Times New Roman" w:cs="Times New Roman"/>
                <w:bCs/>
                <w:iCs/>
              </w:rPr>
              <w:t>西咸新区秦汉新城</w:t>
            </w:r>
            <w:r>
              <w:rPr>
                <w:rFonts w:ascii="Times New Roman" w:eastAsia="仿宋" w:hAnsi="Times New Roman" w:cs="Times New Roman"/>
                <w:bCs/>
                <w:iCs/>
              </w:rPr>
              <w:t>安监局</w:t>
            </w:r>
          </w:p>
        </w:tc>
        <w:tc>
          <w:tcPr>
            <w:tcW w:w="3207" w:type="dxa"/>
            <w:tcBorders>
              <w:tl2br w:val="nil"/>
              <w:tr2bl w:val="nil"/>
            </w:tcBorders>
            <w:vAlign w:val="center"/>
          </w:tcPr>
          <w:p w:rsidR="000B48FA" w:rsidRDefault="0008298F">
            <w:pPr>
              <w:jc w:val="center"/>
              <w:rPr>
                <w:rFonts w:ascii="Times New Roman" w:eastAsia="仿宋" w:hAnsi="Times New Roman" w:cs="Times New Roman"/>
                <w:bCs/>
                <w:iCs/>
                <w:lang w:val="en-US"/>
              </w:rPr>
            </w:pPr>
            <w:r>
              <w:rPr>
                <w:rFonts w:ascii="Times New Roman" w:eastAsia="仿宋" w:hAnsi="Times New Roman" w:cs="Times New Roman"/>
                <w:bCs/>
                <w:iCs/>
                <w:lang w:val="en-US"/>
              </w:rPr>
              <w:t>029-68522238</w:t>
            </w:r>
          </w:p>
        </w:tc>
      </w:tr>
      <w:tr w:rsidR="000B48FA">
        <w:trPr>
          <w:trHeight w:val="454"/>
          <w:jc w:val="center"/>
        </w:trPr>
        <w:tc>
          <w:tcPr>
            <w:tcW w:w="1029" w:type="dxa"/>
            <w:tcBorders>
              <w:tl2br w:val="nil"/>
              <w:tr2bl w:val="nil"/>
            </w:tcBorders>
            <w:vAlign w:val="center"/>
          </w:tcPr>
          <w:p w:rsidR="000B48FA" w:rsidRDefault="0008298F">
            <w:pPr>
              <w:jc w:val="center"/>
              <w:rPr>
                <w:rFonts w:ascii="Times New Roman" w:eastAsia="仿宋" w:hAnsi="Times New Roman" w:cs="Times New Roman"/>
                <w:lang w:val="en-US"/>
              </w:rPr>
            </w:pPr>
            <w:r>
              <w:rPr>
                <w:rFonts w:cs="Times New Roman" w:hint="eastAsia"/>
                <w:lang w:val="en-US"/>
              </w:rPr>
              <w:t>4</w:t>
            </w:r>
          </w:p>
        </w:tc>
        <w:tc>
          <w:tcPr>
            <w:tcW w:w="4285" w:type="dxa"/>
            <w:tcBorders>
              <w:tl2br w:val="nil"/>
              <w:tr2bl w:val="nil"/>
            </w:tcBorders>
            <w:vAlign w:val="center"/>
          </w:tcPr>
          <w:p w:rsidR="000B48FA" w:rsidRDefault="0008298F">
            <w:pPr>
              <w:jc w:val="center"/>
              <w:rPr>
                <w:rFonts w:ascii="Times New Roman" w:eastAsia="仿宋" w:hAnsi="Times New Roman" w:cs="Times New Roman"/>
                <w:bCs/>
                <w:iCs/>
              </w:rPr>
            </w:pPr>
            <w:r>
              <w:rPr>
                <w:rFonts w:ascii="Times New Roman" w:eastAsia="仿宋" w:hAnsi="Times New Roman" w:cs="Times New Roman"/>
                <w:bCs/>
                <w:iCs/>
              </w:rPr>
              <w:t>西咸新区秦汉新城</w:t>
            </w:r>
            <w:r>
              <w:rPr>
                <w:rFonts w:ascii="Times New Roman" w:eastAsia="仿宋" w:hAnsi="Times New Roman" w:cs="Times New Roman"/>
                <w:bCs/>
                <w:iCs/>
              </w:rPr>
              <w:t>消防中队</w:t>
            </w:r>
          </w:p>
        </w:tc>
        <w:tc>
          <w:tcPr>
            <w:tcW w:w="3207" w:type="dxa"/>
            <w:tcBorders>
              <w:tl2br w:val="nil"/>
              <w:tr2bl w:val="nil"/>
            </w:tcBorders>
            <w:vAlign w:val="center"/>
          </w:tcPr>
          <w:p w:rsidR="000B48FA" w:rsidRDefault="0008298F">
            <w:pPr>
              <w:jc w:val="center"/>
              <w:rPr>
                <w:rFonts w:ascii="Times New Roman" w:eastAsia="仿宋" w:hAnsi="Times New Roman" w:cs="Times New Roman"/>
                <w:bCs/>
                <w:iCs/>
                <w:lang w:val="en-US"/>
              </w:rPr>
            </w:pPr>
            <w:r>
              <w:rPr>
                <w:rFonts w:ascii="Times New Roman" w:eastAsia="仿宋" w:hAnsi="Times New Roman" w:cs="Times New Roman"/>
                <w:bCs/>
                <w:iCs/>
                <w:lang w:val="en-US"/>
              </w:rPr>
              <w:t>029-33185313</w:t>
            </w:r>
          </w:p>
        </w:tc>
      </w:tr>
      <w:tr w:rsidR="000B48FA">
        <w:trPr>
          <w:trHeight w:val="454"/>
          <w:jc w:val="center"/>
        </w:trPr>
        <w:tc>
          <w:tcPr>
            <w:tcW w:w="1029" w:type="dxa"/>
            <w:tcBorders>
              <w:tl2br w:val="nil"/>
              <w:tr2bl w:val="nil"/>
            </w:tcBorders>
            <w:vAlign w:val="center"/>
          </w:tcPr>
          <w:p w:rsidR="000B48FA" w:rsidRDefault="0008298F">
            <w:pPr>
              <w:jc w:val="center"/>
              <w:rPr>
                <w:rFonts w:ascii="Times New Roman" w:eastAsia="仿宋" w:hAnsi="Times New Roman" w:cs="Times New Roman"/>
                <w:lang w:val="en-US"/>
              </w:rPr>
            </w:pPr>
            <w:r>
              <w:rPr>
                <w:rFonts w:cs="Times New Roman" w:hint="eastAsia"/>
                <w:lang w:val="en-US"/>
              </w:rPr>
              <w:t>5</w:t>
            </w:r>
          </w:p>
        </w:tc>
        <w:tc>
          <w:tcPr>
            <w:tcW w:w="4285" w:type="dxa"/>
            <w:tcBorders>
              <w:tl2br w:val="nil"/>
              <w:tr2bl w:val="nil"/>
            </w:tcBorders>
            <w:vAlign w:val="center"/>
          </w:tcPr>
          <w:p w:rsidR="000B48FA" w:rsidRDefault="0008298F">
            <w:pPr>
              <w:jc w:val="center"/>
              <w:rPr>
                <w:rFonts w:ascii="Times New Roman" w:eastAsia="仿宋" w:hAnsi="Times New Roman" w:cs="Times New Roman"/>
                <w:bCs/>
                <w:iCs/>
              </w:rPr>
            </w:pPr>
            <w:r>
              <w:rPr>
                <w:rFonts w:ascii="Times New Roman" w:eastAsia="仿宋" w:hAnsi="Times New Roman" w:cs="Times New Roman"/>
                <w:bCs/>
                <w:iCs/>
              </w:rPr>
              <w:t>西咸新区秦汉新城环保局</w:t>
            </w:r>
          </w:p>
        </w:tc>
        <w:tc>
          <w:tcPr>
            <w:tcW w:w="3207" w:type="dxa"/>
            <w:tcBorders>
              <w:tl2br w:val="nil"/>
              <w:tr2bl w:val="nil"/>
            </w:tcBorders>
            <w:vAlign w:val="center"/>
          </w:tcPr>
          <w:p w:rsidR="000B48FA" w:rsidRDefault="0008298F">
            <w:pPr>
              <w:jc w:val="center"/>
              <w:rPr>
                <w:rFonts w:ascii="Times New Roman" w:eastAsia="仿宋" w:hAnsi="Times New Roman" w:cs="Times New Roman"/>
                <w:bCs/>
                <w:iCs/>
                <w:lang w:val="en-US"/>
              </w:rPr>
            </w:pPr>
            <w:r>
              <w:rPr>
                <w:rFonts w:ascii="Times New Roman" w:eastAsia="仿宋" w:hAnsi="Times New Roman" w:cs="Times New Roman"/>
                <w:bCs/>
                <w:iCs/>
                <w:lang w:val="en-US"/>
              </w:rPr>
              <w:t>029-33185270</w:t>
            </w:r>
          </w:p>
        </w:tc>
      </w:tr>
      <w:tr w:rsidR="000B48FA">
        <w:trPr>
          <w:trHeight w:val="454"/>
          <w:jc w:val="center"/>
        </w:trPr>
        <w:tc>
          <w:tcPr>
            <w:tcW w:w="1029" w:type="dxa"/>
            <w:tcBorders>
              <w:tl2br w:val="nil"/>
              <w:tr2bl w:val="nil"/>
            </w:tcBorders>
            <w:vAlign w:val="center"/>
          </w:tcPr>
          <w:p w:rsidR="000B48FA" w:rsidRDefault="0008298F">
            <w:pPr>
              <w:jc w:val="center"/>
              <w:rPr>
                <w:rFonts w:ascii="Times New Roman" w:eastAsia="仿宋" w:hAnsi="Times New Roman" w:cs="Times New Roman"/>
                <w:lang w:val="en-US"/>
              </w:rPr>
            </w:pPr>
            <w:r>
              <w:rPr>
                <w:rFonts w:cs="Times New Roman" w:hint="eastAsia"/>
                <w:lang w:val="en-US"/>
              </w:rPr>
              <w:t>6</w:t>
            </w:r>
          </w:p>
        </w:tc>
        <w:tc>
          <w:tcPr>
            <w:tcW w:w="4285" w:type="dxa"/>
            <w:tcBorders>
              <w:tl2br w:val="nil"/>
              <w:tr2bl w:val="nil"/>
            </w:tcBorders>
            <w:vAlign w:val="center"/>
          </w:tcPr>
          <w:p w:rsidR="000B48FA" w:rsidRDefault="0008298F">
            <w:pPr>
              <w:jc w:val="center"/>
              <w:rPr>
                <w:rFonts w:ascii="Times New Roman" w:eastAsia="仿宋" w:hAnsi="Times New Roman" w:cs="Times New Roman"/>
                <w:bCs/>
                <w:iCs/>
              </w:rPr>
            </w:pPr>
            <w:r>
              <w:rPr>
                <w:rFonts w:ascii="Times New Roman" w:eastAsia="仿宋" w:hAnsi="Times New Roman" w:cs="Times New Roman"/>
                <w:bCs/>
                <w:iCs/>
              </w:rPr>
              <w:t>咸阳市中心医院</w:t>
            </w:r>
          </w:p>
        </w:tc>
        <w:tc>
          <w:tcPr>
            <w:tcW w:w="3207" w:type="dxa"/>
            <w:tcBorders>
              <w:tl2br w:val="nil"/>
              <w:tr2bl w:val="nil"/>
            </w:tcBorders>
            <w:vAlign w:val="center"/>
          </w:tcPr>
          <w:p w:rsidR="000B48FA" w:rsidRDefault="0008298F">
            <w:pPr>
              <w:jc w:val="center"/>
              <w:rPr>
                <w:rFonts w:ascii="Times New Roman" w:eastAsia="仿宋" w:hAnsi="Times New Roman" w:cs="Times New Roman"/>
                <w:bCs/>
                <w:iCs/>
                <w:lang w:val="en-US"/>
              </w:rPr>
            </w:pPr>
            <w:r>
              <w:rPr>
                <w:rFonts w:ascii="Times New Roman" w:eastAsia="仿宋" w:hAnsi="Times New Roman" w:cs="Times New Roman"/>
                <w:bCs/>
                <w:iCs/>
                <w:lang w:val="en-US"/>
              </w:rPr>
              <w:t>029-33288692</w:t>
            </w:r>
          </w:p>
        </w:tc>
      </w:tr>
      <w:tr w:rsidR="000B48FA">
        <w:trPr>
          <w:trHeight w:val="454"/>
          <w:jc w:val="center"/>
        </w:trPr>
        <w:tc>
          <w:tcPr>
            <w:tcW w:w="1029" w:type="dxa"/>
            <w:tcBorders>
              <w:tl2br w:val="nil"/>
              <w:tr2bl w:val="nil"/>
            </w:tcBorders>
            <w:vAlign w:val="center"/>
          </w:tcPr>
          <w:p w:rsidR="000B48FA" w:rsidRDefault="0008298F">
            <w:pPr>
              <w:jc w:val="center"/>
              <w:rPr>
                <w:rFonts w:ascii="Times New Roman" w:eastAsia="仿宋" w:hAnsi="Times New Roman" w:cs="Times New Roman"/>
                <w:lang w:val="en-US"/>
              </w:rPr>
            </w:pPr>
            <w:r>
              <w:rPr>
                <w:rFonts w:cs="Times New Roman" w:hint="eastAsia"/>
                <w:lang w:val="en-US"/>
              </w:rPr>
              <w:t>7</w:t>
            </w:r>
          </w:p>
        </w:tc>
        <w:tc>
          <w:tcPr>
            <w:tcW w:w="4285" w:type="dxa"/>
            <w:tcBorders>
              <w:tl2br w:val="nil"/>
              <w:tr2bl w:val="nil"/>
            </w:tcBorders>
            <w:vAlign w:val="center"/>
          </w:tcPr>
          <w:p w:rsidR="000B48FA" w:rsidRDefault="0008298F">
            <w:pPr>
              <w:jc w:val="center"/>
              <w:rPr>
                <w:rFonts w:ascii="Times New Roman" w:eastAsia="仿宋" w:hAnsi="Times New Roman" w:cs="Times New Roman"/>
                <w:bCs/>
                <w:iCs/>
              </w:rPr>
            </w:pPr>
            <w:r>
              <w:rPr>
                <w:rFonts w:ascii="Times New Roman" w:eastAsia="仿宋" w:hAnsi="Times New Roman" w:cs="Times New Roman"/>
                <w:bCs/>
                <w:iCs/>
              </w:rPr>
              <w:t>陕西省安监局应急救援处</w:t>
            </w:r>
          </w:p>
        </w:tc>
        <w:tc>
          <w:tcPr>
            <w:tcW w:w="3207" w:type="dxa"/>
            <w:tcBorders>
              <w:tl2br w:val="nil"/>
              <w:tr2bl w:val="nil"/>
            </w:tcBorders>
            <w:vAlign w:val="center"/>
          </w:tcPr>
          <w:p w:rsidR="000B48FA" w:rsidRDefault="0008298F">
            <w:pPr>
              <w:jc w:val="center"/>
              <w:rPr>
                <w:rFonts w:ascii="Times New Roman" w:eastAsia="仿宋" w:hAnsi="Times New Roman" w:cs="Times New Roman"/>
                <w:bCs/>
                <w:iCs/>
                <w:lang w:val="en-US"/>
              </w:rPr>
            </w:pPr>
            <w:r>
              <w:rPr>
                <w:rFonts w:ascii="Times New Roman" w:eastAsia="仿宋" w:hAnsi="Times New Roman" w:cs="Times New Roman"/>
                <w:bCs/>
                <w:iCs/>
              </w:rPr>
              <w:t>029-87291072</w:t>
            </w:r>
          </w:p>
        </w:tc>
      </w:tr>
      <w:tr w:rsidR="000B48FA">
        <w:trPr>
          <w:trHeight w:val="454"/>
          <w:jc w:val="center"/>
        </w:trPr>
        <w:tc>
          <w:tcPr>
            <w:tcW w:w="1029" w:type="dxa"/>
            <w:tcBorders>
              <w:tl2br w:val="nil"/>
              <w:tr2bl w:val="nil"/>
            </w:tcBorders>
            <w:vAlign w:val="center"/>
          </w:tcPr>
          <w:p w:rsidR="000B48FA" w:rsidRDefault="0008298F">
            <w:pPr>
              <w:jc w:val="center"/>
              <w:rPr>
                <w:rFonts w:ascii="Times New Roman" w:eastAsia="仿宋" w:hAnsi="Times New Roman" w:cs="Times New Roman"/>
                <w:lang w:val="en-US"/>
              </w:rPr>
            </w:pPr>
            <w:r>
              <w:rPr>
                <w:rFonts w:cs="Times New Roman" w:hint="eastAsia"/>
                <w:lang w:val="en-US"/>
              </w:rPr>
              <w:t>8</w:t>
            </w:r>
          </w:p>
        </w:tc>
        <w:tc>
          <w:tcPr>
            <w:tcW w:w="4285" w:type="dxa"/>
            <w:tcBorders>
              <w:tl2br w:val="nil"/>
              <w:tr2bl w:val="nil"/>
            </w:tcBorders>
            <w:vAlign w:val="center"/>
          </w:tcPr>
          <w:p w:rsidR="000B48FA" w:rsidRDefault="0008298F">
            <w:pPr>
              <w:jc w:val="center"/>
              <w:rPr>
                <w:rFonts w:ascii="Times New Roman" w:eastAsia="仿宋" w:hAnsi="Times New Roman" w:cs="Times New Roman"/>
                <w:bCs/>
                <w:iCs/>
              </w:rPr>
            </w:pPr>
            <w:r>
              <w:rPr>
                <w:rFonts w:ascii="Times New Roman" w:eastAsia="仿宋" w:hAnsi="Times New Roman" w:cs="Times New Roman"/>
                <w:bCs/>
                <w:iCs/>
              </w:rPr>
              <w:t>陕西省环保厅应急办公室</w:t>
            </w:r>
          </w:p>
        </w:tc>
        <w:tc>
          <w:tcPr>
            <w:tcW w:w="3207" w:type="dxa"/>
            <w:tcBorders>
              <w:tl2br w:val="nil"/>
              <w:tr2bl w:val="nil"/>
            </w:tcBorders>
            <w:vAlign w:val="center"/>
          </w:tcPr>
          <w:p w:rsidR="000B48FA" w:rsidRDefault="0008298F">
            <w:pPr>
              <w:jc w:val="center"/>
              <w:rPr>
                <w:rFonts w:ascii="Times New Roman" w:eastAsia="仿宋" w:hAnsi="Times New Roman" w:cs="Times New Roman"/>
                <w:bCs/>
                <w:iCs/>
              </w:rPr>
            </w:pPr>
            <w:r>
              <w:rPr>
                <w:rFonts w:ascii="Times New Roman" w:eastAsia="仿宋" w:hAnsi="Times New Roman" w:cs="Times New Roman"/>
                <w:bCs/>
                <w:iCs/>
              </w:rPr>
              <w:t>029-85429265</w:t>
            </w:r>
          </w:p>
          <w:p w:rsidR="000B48FA" w:rsidRDefault="0008298F">
            <w:pPr>
              <w:jc w:val="center"/>
              <w:rPr>
                <w:rFonts w:ascii="Times New Roman" w:eastAsia="仿宋" w:hAnsi="Times New Roman" w:cs="Times New Roman"/>
                <w:bCs/>
                <w:iCs/>
                <w:lang w:val="en-US"/>
              </w:rPr>
            </w:pPr>
            <w:r>
              <w:rPr>
                <w:rFonts w:ascii="Times New Roman" w:eastAsia="仿宋" w:hAnsi="Times New Roman" w:cs="Times New Roman"/>
                <w:bCs/>
                <w:iCs/>
              </w:rPr>
              <w:t>029-85429257</w:t>
            </w:r>
          </w:p>
        </w:tc>
      </w:tr>
      <w:tr w:rsidR="000B48FA">
        <w:trPr>
          <w:trHeight w:val="454"/>
          <w:jc w:val="center"/>
        </w:trPr>
        <w:tc>
          <w:tcPr>
            <w:tcW w:w="1029" w:type="dxa"/>
            <w:tcBorders>
              <w:tl2br w:val="nil"/>
              <w:tr2bl w:val="nil"/>
            </w:tcBorders>
            <w:vAlign w:val="center"/>
          </w:tcPr>
          <w:p w:rsidR="000B48FA" w:rsidRDefault="0008298F">
            <w:pPr>
              <w:jc w:val="center"/>
              <w:rPr>
                <w:rFonts w:ascii="Times New Roman" w:eastAsia="仿宋" w:hAnsi="Times New Roman" w:cs="Times New Roman"/>
                <w:lang w:val="en-US"/>
              </w:rPr>
            </w:pPr>
            <w:r>
              <w:rPr>
                <w:rFonts w:cs="Times New Roman" w:hint="eastAsia"/>
                <w:lang w:val="en-US"/>
              </w:rPr>
              <w:t>9</w:t>
            </w:r>
          </w:p>
        </w:tc>
        <w:tc>
          <w:tcPr>
            <w:tcW w:w="4285" w:type="dxa"/>
            <w:tcBorders>
              <w:tl2br w:val="nil"/>
              <w:tr2bl w:val="nil"/>
            </w:tcBorders>
            <w:vAlign w:val="center"/>
          </w:tcPr>
          <w:p w:rsidR="000B48FA" w:rsidRDefault="0008298F">
            <w:pPr>
              <w:jc w:val="center"/>
              <w:rPr>
                <w:rFonts w:ascii="Times New Roman" w:eastAsia="仿宋" w:hAnsi="Times New Roman" w:cs="Times New Roman"/>
                <w:bCs/>
                <w:iCs/>
              </w:rPr>
            </w:pPr>
            <w:r>
              <w:rPr>
                <w:rFonts w:ascii="Times New Roman" w:eastAsia="仿宋" w:hAnsi="Times New Roman" w:cs="Times New Roman"/>
                <w:bCs/>
                <w:iCs/>
              </w:rPr>
              <w:t>西安市环保局应急办</w:t>
            </w:r>
          </w:p>
        </w:tc>
        <w:tc>
          <w:tcPr>
            <w:tcW w:w="3207" w:type="dxa"/>
            <w:tcBorders>
              <w:tl2br w:val="nil"/>
              <w:tr2bl w:val="nil"/>
            </w:tcBorders>
            <w:vAlign w:val="center"/>
          </w:tcPr>
          <w:p w:rsidR="000B48FA" w:rsidRDefault="0008298F">
            <w:pPr>
              <w:jc w:val="center"/>
              <w:rPr>
                <w:rFonts w:ascii="Times New Roman" w:eastAsia="仿宋" w:hAnsi="Times New Roman" w:cs="Times New Roman"/>
                <w:bCs/>
                <w:iCs/>
                <w:lang w:val="en-US"/>
              </w:rPr>
            </w:pPr>
            <w:r>
              <w:rPr>
                <w:rFonts w:ascii="Times New Roman" w:eastAsia="仿宋" w:hAnsi="Times New Roman" w:cs="Times New Roman"/>
                <w:bCs/>
                <w:iCs/>
              </w:rPr>
              <w:t>12369</w:t>
            </w:r>
          </w:p>
        </w:tc>
      </w:tr>
    </w:tbl>
    <w:p w:rsidR="000B48FA" w:rsidRDefault="0008298F">
      <w:pPr>
        <w:pStyle w:val="2"/>
        <w:spacing w:before="0" w:after="0" w:line="360" w:lineRule="auto"/>
        <w:jc w:val="both"/>
        <w:rPr>
          <w:rStyle w:val="BodytextBatang"/>
          <w:rFonts w:ascii="Times New Roman" w:eastAsia="仿宋" w:hAnsi="Times New Roman" w:cs="Times New Roman" w:hint="default"/>
          <w:color w:val="000000" w:themeColor="text1"/>
          <w:sz w:val="28"/>
          <w:szCs w:val="28"/>
        </w:rPr>
      </w:pPr>
      <w:bookmarkStart w:id="25" w:name="_Toc24098"/>
      <w:r>
        <w:rPr>
          <w:rStyle w:val="BodytextBatang"/>
          <w:rFonts w:ascii="Times New Roman" w:eastAsia="仿宋" w:hAnsi="Times New Roman" w:cs="Times New Roman" w:hint="default"/>
          <w:color w:val="000000" w:themeColor="text1"/>
          <w:sz w:val="28"/>
          <w:szCs w:val="28"/>
        </w:rPr>
        <w:t>4.2</w:t>
      </w:r>
      <w:r>
        <w:rPr>
          <w:rStyle w:val="BodytextBatang"/>
          <w:rFonts w:ascii="Times New Roman" w:eastAsia="仿宋" w:hAnsi="Times New Roman" w:cs="Times New Roman" w:hint="default"/>
          <w:color w:val="000000" w:themeColor="text1"/>
          <w:sz w:val="28"/>
          <w:szCs w:val="28"/>
        </w:rPr>
        <w:t>专职队伍救援</w:t>
      </w:r>
      <w:bookmarkEnd w:id="25"/>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r>
        <w:rPr>
          <w:rFonts w:ascii="Times New Roman" w:eastAsia="仿宋" w:hAnsi="Times New Roman" w:cs="Times New Roman"/>
          <w:color w:val="000000" w:themeColor="text1"/>
          <w:sz w:val="28"/>
          <w:szCs w:val="28"/>
        </w:rPr>
        <w:t>一旦发生重大环境事件，本单位抢救抢险力量不够时，或有可能危及社会安全时，指挥部必须立即向上级和友邻单位通报，必要时请求社会力量支援。</w:t>
      </w:r>
    </w:p>
    <w:p w:rsidR="000B48FA" w:rsidRDefault="0008298F">
      <w:pPr>
        <w:pStyle w:val="2"/>
        <w:spacing w:before="0" w:after="0" w:line="360" w:lineRule="auto"/>
        <w:rPr>
          <w:rStyle w:val="BodytextBatang"/>
          <w:rFonts w:ascii="Times New Roman" w:eastAsia="仿宋" w:hAnsi="Times New Roman" w:cs="Times New Roman" w:hint="default"/>
          <w:color w:val="000000" w:themeColor="text1"/>
          <w:sz w:val="28"/>
          <w:szCs w:val="28"/>
        </w:rPr>
      </w:pPr>
      <w:bookmarkStart w:id="26" w:name="_Toc26910"/>
      <w:r>
        <w:rPr>
          <w:rStyle w:val="BodytextBatang"/>
          <w:rFonts w:ascii="Times New Roman" w:eastAsia="仿宋" w:hAnsi="Times New Roman" w:cs="Times New Roman" w:hint="default"/>
          <w:color w:val="000000" w:themeColor="text1"/>
          <w:sz w:val="28"/>
          <w:szCs w:val="28"/>
        </w:rPr>
        <w:t>4.3</w:t>
      </w:r>
      <w:r>
        <w:rPr>
          <w:rStyle w:val="BodytextBatang"/>
          <w:rFonts w:ascii="Times New Roman" w:eastAsia="仿宋" w:hAnsi="Times New Roman" w:cs="Times New Roman" w:hint="default"/>
          <w:color w:val="000000" w:themeColor="text1"/>
          <w:sz w:val="28"/>
          <w:szCs w:val="28"/>
        </w:rPr>
        <w:t>应急救援装备、物资、药品</w:t>
      </w:r>
      <w:bookmarkEnd w:id="26"/>
    </w:p>
    <w:p w:rsidR="000B48FA" w:rsidRDefault="0008298F">
      <w:pPr>
        <w:pStyle w:val="22"/>
        <w:shd w:val="clear" w:color="auto" w:fill="auto"/>
        <w:spacing w:after="0" w:line="360" w:lineRule="auto"/>
        <w:ind w:firstLineChars="200" w:firstLine="560"/>
        <w:jc w:val="both"/>
        <w:rPr>
          <w:rFonts w:ascii="Times New Roman" w:eastAsia="仿宋" w:hAnsi="Times New Roman" w:cs="Times New Roman" w:hint="eastAsia"/>
          <w:color w:val="000000" w:themeColor="text1"/>
          <w:sz w:val="28"/>
          <w:szCs w:val="28"/>
        </w:rPr>
      </w:pPr>
      <w:r>
        <w:rPr>
          <w:rFonts w:ascii="Times New Roman" w:eastAsia="仿宋" w:hAnsi="Times New Roman" w:cs="Times New Roman"/>
          <w:color w:val="000000" w:themeColor="text1"/>
          <w:sz w:val="28"/>
          <w:szCs w:val="28"/>
        </w:rPr>
        <w:t>本公司事故救援以本企业自救为主，当事故级别较高或自身救助能力不足时，应立即向</w:t>
      </w:r>
      <w:r>
        <w:rPr>
          <w:rFonts w:ascii="Times New Roman" w:eastAsia="仿宋" w:hAnsi="Times New Roman" w:cs="Times New Roman" w:hint="eastAsia"/>
          <w:color w:val="000000"/>
          <w:sz w:val="28"/>
          <w:szCs w:val="28"/>
        </w:rPr>
        <w:t>秦汉新城区域内的</w:t>
      </w:r>
      <w:r>
        <w:rPr>
          <w:rFonts w:ascii="Times New Roman" w:eastAsia="仿宋" w:hAnsi="Times New Roman" w:cs="Times New Roman"/>
          <w:color w:val="000000" w:themeColor="text1"/>
          <w:sz w:val="28"/>
          <w:szCs w:val="28"/>
        </w:rPr>
        <w:t>医院进行求助。医院配有多辆救护车，救护车内配置氧气瓶、便携式内、外科用急救箱、便携式心电监护除颤仪、呼吸机、可折叠式推床各一套以及外科肢具、夹板和急救药品等，基本可以满足项目需求。</w:t>
      </w:r>
    </w:p>
    <w:p w:rsidR="00C61808" w:rsidRDefault="00C61808">
      <w:pPr>
        <w:pStyle w:val="22"/>
        <w:shd w:val="clear" w:color="auto" w:fill="auto"/>
        <w:spacing w:after="0" w:line="360" w:lineRule="auto"/>
        <w:ind w:firstLineChars="200" w:firstLine="560"/>
        <w:jc w:val="both"/>
        <w:rPr>
          <w:rFonts w:ascii="Times New Roman" w:eastAsia="仿宋" w:hAnsi="Times New Roman" w:cs="Times New Roman" w:hint="eastAsia"/>
          <w:color w:val="000000" w:themeColor="text1"/>
          <w:sz w:val="28"/>
          <w:szCs w:val="28"/>
        </w:rPr>
      </w:pPr>
    </w:p>
    <w:p w:rsidR="00C61808" w:rsidRDefault="00C61808">
      <w:pPr>
        <w:pStyle w:val="22"/>
        <w:shd w:val="clear" w:color="auto" w:fill="auto"/>
        <w:spacing w:after="0" w:line="360" w:lineRule="auto"/>
        <w:ind w:firstLineChars="200" w:firstLine="560"/>
        <w:jc w:val="both"/>
        <w:rPr>
          <w:rFonts w:ascii="Times New Roman" w:eastAsia="仿宋" w:hAnsi="Times New Roman" w:cs="Times New Roman" w:hint="eastAsia"/>
          <w:color w:val="000000" w:themeColor="text1"/>
          <w:sz w:val="28"/>
          <w:szCs w:val="28"/>
        </w:rPr>
      </w:pPr>
    </w:p>
    <w:p w:rsidR="00C61808" w:rsidRDefault="00C61808">
      <w:pPr>
        <w:pStyle w:val="22"/>
        <w:shd w:val="clear" w:color="auto" w:fill="auto"/>
        <w:spacing w:after="0" w:line="360" w:lineRule="auto"/>
        <w:ind w:firstLineChars="200" w:firstLine="560"/>
        <w:jc w:val="both"/>
        <w:rPr>
          <w:rFonts w:ascii="Times New Roman" w:eastAsia="仿宋" w:hAnsi="Times New Roman" w:cs="Times New Roman" w:hint="eastAsia"/>
          <w:color w:val="000000" w:themeColor="text1"/>
          <w:sz w:val="28"/>
          <w:szCs w:val="28"/>
        </w:rPr>
      </w:pPr>
    </w:p>
    <w:p w:rsidR="00C61808" w:rsidRDefault="00C61808">
      <w:pPr>
        <w:pStyle w:val="22"/>
        <w:shd w:val="clear" w:color="auto" w:fill="auto"/>
        <w:spacing w:after="0" w:line="360" w:lineRule="auto"/>
        <w:ind w:firstLineChars="200" w:firstLine="560"/>
        <w:jc w:val="both"/>
        <w:rPr>
          <w:rFonts w:ascii="Times New Roman" w:eastAsia="仿宋" w:hAnsi="Times New Roman" w:cs="Times New Roman"/>
          <w:color w:val="000000" w:themeColor="text1"/>
          <w:sz w:val="28"/>
          <w:szCs w:val="28"/>
        </w:rPr>
      </w:pPr>
    </w:p>
    <w:p w:rsidR="000B48FA" w:rsidRDefault="0008298F">
      <w:pPr>
        <w:pStyle w:val="1"/>
        <w:spacing w:before="0" w:after="0" w:line="360" w:lineRule="auto"/>
        <w:jc w:val="left"/>
        <w:rPr>
          <w:rStyle w:val="BodytextBatang"/>
          <w:rFonts w:ascii="Times New Roman" w:eastAsia="仿宋" w:hAnsi="Times New Roman" w:cs="Times New Roman" w:hint="default"/>
          <w:color w:val="000000" w:themeColor="text1"/>
          <w:sz w:val="30"/>
          <w:szCs w:val="30"/>
        </w:rPr>
      </w:pPr>
      <w:bookmarkStart w:id="27" w:name="_Toc29516"/>
      <w:r>
        <w:rPr>
          <w:rStyle w:val="BodytextBatang"/>
          <w:rFonts w:ascii="Times New Roman" w:eastAsia="仿宋" w:hAnsi="Times New Roman" w:cs="Times New Roman" w:hint="default"/>
          <w:color w:val="000000" w:themeColor="text1"/>
          <w:sz w:val="30"/>
          <w:szCs w:val="30"/>
        </w:rPr>
        <w:lastRenderedPageBreak/>
        <w:t>5</w:t>
      </w:r>
      <w:r>
        <w:rPr>
          <w:rStyle w:val="BodytextBatang"/>
          <w:rFonts w:ascii="Times New Roman" w:eastAsia="仿宋" w:hAnsi="Times New Roman" w:cs="Times New Roman" w:hint="default"/>
          <w:color w:val="000000" w:themeColor="text1"/>
          <w:sz w:val="30"/>
          <w:szCs w:val="30"/>
        </w:rPr>
        <w:t>、结论</w:t>
      </w:r>
      <w:bookmarkEnd w:id="27"/>
    </w:p>
    <w:p w:rsidR="000B48FA" w:rsidRDefault="0008298F">
      <w:pPr>
        <w:spacing w:line="360" w:lineRule="auto"/>
        <w:ind w:firstLineChars="200" w:firstLine="560"/>
        <w:rPr>
          <w:rFonts w:ascii="Times New Roman" w:eastAsia="仿宋" w:hAnsi="Times New Roman" w:cs="Times New Roman" w:hint="eastAsia"/>
          <w:color w:val="000000" w:themeColor="text1"/>
          <w:sz w:val="28"/>
          <w:szCs w:val="28"/>
          <w:lang w:val="en-US"/>
        </w:rPr>
      </w:pPr>
      <w:r>
        <w:rPr>
          <w:rFonts w:ascii="Times New Roman" w:eastAsia="仿宋" w:hAnsi="Times New Roman" w:cs="Times New Roman"/>
          <w:color w:val="000000" w:themeColor="text1"/>
          <w:sz w:val="28"/>
          <w:szCs w:val="28"/>
          <w:lang w:val="en-US" w:eastAsia="zh-TW"/>
        </w:rPr>
        <w:t>综上所述，公司内部现有的突发环境事件应急资源储存</w:t>
      </w:r>
      <w:r>
        <w:rPr>
          <w:rFonts w:ascii="Times New Roman" w:eastAsia="仿宋" w:hAnsi="Times New Roman" w:cs="Times New Roman"/>
          <w:color w:val="000000" w:themeColor="text1"/>
          <w:sz w:val="28"/>
          <w:szCs w:val="28"/>
          <w:lang w:val="en-US"/>
        </w:rPr>
        <w:t>设备有待完善，</w:t>
      </w:r>
      <w:r>
        <w:rPr>
          <w:rFonts w:ascii="Times New Roman" w:eastAsia="仿宋" w:hAnsi="Times New Roman" w:cs="Times New Roman"/>
          <w:color w:val="000000" w:themeColor="text1"/>
          <w:sz w:val="28"/>
          <w:szCs w:val="28"/>
          <w:lang w:val="en-US" w:eastAsia="zh-TW"/>
        </w:rPr>
        <w:t>各类</w:t>
      </w:r>
      <w:r>
        <w:rPr>
          <w:rFonts w:ascii="Times New Roman" w:eastAsia="仿宋" w:hAnsi="Times New Roman" w:cs="Times New Roman"/>
          <w:color w:val="000000" w:themeColor="text1"/>
          <w:sz w:val="28"/>
          <w:szCs w:val="28"/>
          <w:lang w:val="en-US"/>
        </w:rPr>
        <w:t>环保</w:t>
      </w:r>
      <w:r>
        <w:rPr>
          <w:rFonts w:ascii="Times New Roman" w:eastAsia="仿宋" w:hAnsi="Times New Roman" w:cs="Times New Roman"/>
          <w:color w:val="000000" w:themeColor="text1"/>
          <w:sz w:val="28"/>
          <w:szCs w:val="28"/>
          <w:lang w:val="en-US" w:eastAsia="zh-TW"/>
        </w:rPr>
        <w:t>设施状况良好，与外部救援机构联系畅通，能够满足公司日常危险化学品泄漏、着火等各类突发环境事件发生时，能够及时有效因应，严控事故影响扩大，降低对周边区域的环境的危害。</w:t>
      </w:r>
    </w:p>
    <w:p w:rsidR="00C61808" w:rsidRDefault="00C61808" w:rsidP="00C61808">
      <w:pPr>
        <w:pStyle w:val="2"/>
        <w:rPr>
          <w:rFonts w:hint="eastAsia"/>
          <w:lang w:val="en-US"/>
        </w:rPr>
      </w:pPr>
    </w:p>
    <w:p w:rsidR="00C61808" w:rsidRDefault="00C61808" w:rsidP="00C61808">
      <w:pPr>
        <w:rPr>
          <w:rFonts w:eastAsiaTheme="minorEastAsia" w:hint="eastAsia"/>
          <w:lang w:val="en-US"/>
        </w:rPr>
      </w:pPr>
    </w:p>
    <w:p w:rsidR="00C61808" w:rsidRDefault="00C61808" w:rsidP="00C61808">
      <w:pPr>
        <w:pStyle w:val="2"/>
        <w:rPr>
          <w:rFonts w:hint="eastAsia"/>
          <w:lang w:val="en-US"/>
        </w:rPr>
      </w:pPr>
    </w:p>
    <w:p w:rsidR="00C61808" w:rsidRDefault="00C61808" w:rsidP="00C61808">
      <w:pPr>
        <w:rPr>
          <w:rFonts w:eastAsiaTheme="minorEastAsia" w:hint="eastAsia"/>
          <w:lang w:val="en-US"/>
        </w:rPr>
      </w:pPr>
    </w:p>
    <w:p w:rsidR="00C61808" w:rsidRDefault="00C61808" w:rsidP="00C61808">
      <w:pPr>
        <w:pStyle w:val="2"/>
        <w:rPr>
          <w:rFonts w:hint="eastAsia"/>
          <w:lang w:val="en-US"/>
        </w:rPr>
      </w:pPr>
    </w:p>
    <w:p w:rsidR="00C61808" w:rsidRDefault="00C61808" w:rsidP="00C61808">
      <w:pPr>
        <w:rPr>
          <w:rFonts w:eastAsiaTheme="minorEastAsia" w:hint="eastAsia"/>
          <w:lang w:val="en-US"/>
        </w:rPr>
      </w:pPr>
    </w:p>
    <w:p w:rsidR="00C61808" w:rsidRDefault="00C61808" w:rsidP="00C61808">
      <w:pPr>
        <w:pStyle w:val="2"/>
        <w:rPr>
          <w:rFonts w:hint="eastAsia"/>
          <w:lang w:val="en-US"/>
        </w:rPr>
      </w:pPr>
    </w:p>
    <w:p w:rsidR="00C61808" w:rsidRDefault="00C61808" w:rsidP="00C61808">
      <w:pPr>
        <w:rPr>
          <w:rFonts w:eastAsiaTheme="minorEastAsia" w:hint="eastAsia"/>
          <w:lang w:val="en-US"/>
        </w:rPr>
      </w:pPr>
    </w:p>
    <w:p w:rsidR="00C61808" w:rsidRDefault="00C61808" w:rsidP="00C61808">
      <w:pPr>
        <w:pStyle w:val="2"/>
        <w:rPr>
          <w:rFonts w:hint="eastAsia"/>
          <w:lang w:val="en-US"/>
        </w:rPr>
      </w:pPr>
    </w:p>
    <w:p w:rsidR="00C61808" w:rsidRDefault="00C61808" w:rsidP="00C61808">
      <w:pPr>
        <w:rPr>
          <w:rFonts w:eastAsiaTheme="minorEastAsia" w:hint="eastAsia"/>
          <w:lang w:val="en-US"/>
        </w:rPr>
      </w:pPr>
    </w:p>
    <w:p w:rsidR="00C61808" w:rsidRDefault="00C61808" w:rsidP="00C61808">
      <w:pPr>
        <w:pStyle w:val="2"/>
        <w:rPr>
          <w:rFonts w:hint="eastAsia"/>
          <w:lang w:val="en-US"/>
        </w:rPr>
      </w:pPr>
    </w:p>
    <w:p w:rsidR="00C61808" w:rsidRDefault="00C61808" w:rsidP="00C61808">
      <w:pPr>
        <w:rPr>
          <w:rFonts w:eastAsiaTheme="minorEastAsia" w:hint="eastAsia"/>
          <w:lang w:val="en-US"/>
        </w:rPr>
      </w:pPr>
    </w:p>
    <w:p w:rsidR="00C61808" w:rsidRPr="00C61808" w:rsidRDefault="00C61808" w:rsidP="00C61808">
      <w:pPr>
        <w:pStyle w:val="2"/>
        <w:rPr>
          <w:lang w:val="en-US"/>
        </w:rPr>
      </w:pPr>
    </w:p>
    <w:p w:rsidR="000B48FA" w:rsidRDefault="0008298F">
      <w:pPr>
        <w:pStyle w:val="1"/>
        <w:spacing w:before="0" w:after="0" w:line="360" w:lineRule="auto"/>
        <w:jc w:val="left"/>
        <w:rPr>
          <w:rStyle w:val="BodytextBatang"/>
          <w:rFonts w:ascii="Times New Roman" w:eastAsia="仿宋" w:hAnsi="Times New Roman" w:cs="Times New Roman" w:hint="default"/>
          <w:color w:val="000000" w:themeColor="text1"/>
          <w:sz w:val="30"/>
          <w:szCs w:val="30"/>
        </w:rPr>
      </w:pPr>
      <w:bookmarkStart w:id="28" w:name="_Toc5325"/>
      <w:r>
        <w:rPr>
          <w:rStyle w:val="BodytextBatang"/>
          <w:rFonts w:ascii="Times New Roman" w:eastAsia="仿宋" w:hAnsi="Times New Roman" w:cs="Times New Roman" w:hint="default"/>
          <w:color w:val="000000" w:themeColor="text1"/>
          <w:sz w:val="30"/>
          <w:szCs w:val="30"/>
        </w:rPr>
        <w:lastRenderedPageBreak/>
        <w:t>6</w:t>
      </w:r>
      <w:r>
        <w:rPr>
          <w:rStyle w:val="BodytextBatang"/>
          <w:rFonts w:ascii="Times New Roman" w:eastAsia="仿宋" w:hAnsi="Times New Roman" w:cs="Times New Roman" w:hint="default"/>
          <w:color w:val="000000" w:themeColor="text1"/>
          <w:sz w:val="30"/>
          <w:szCs w:val="30"/>
        </w:rPr>
        <w:t>、建议</w:t>
      </w:r>
      <w:bookmarkEnd w:id="28"/>
    </w:p>
    <w:p w:rsidR="000B48FA" w:rsidRDefault="0008298F">
      <w:pPr>
        <w:spacing w:line="360" w:lineRule="auto"/>
        <w:ind w:firstLineChars="200" w:firstLine="560"/>
        <w:rPr>
          <w:rFonts w:ascii="Times New Roman" w:eastAsia="仿宋" w:hAnsi="Times New Roman" w:cs="Times New Roman"/>
          <w:color w:val="000000" w:themeColor="text1"/>
          <w:sz w:val="28"/>
          <w:szCs w:val="28"/>
          <w:lang w:val="en-US" w:eastAsia="zh-TW"/>
        </w:rPr>
      </w:pPr>
      <w:r>
        <w:rPr>
          <w:rFonts w:ascii="Times New Roman" w:eastAsia="宋体" w:hAnsi="Times New Roman" w:cs="Times New Roman"/>
          <w:color w:val="000000" w:themeColor="text1"/>
          <w:sz w:val="28"/>
          <w:szCs w:val="28"/>
          <w:lang w:val="en-US" w:eastAsia="zh-TW"/>
        </w:rPr>
        <w:t>⑴</w:t>
      </w:r>
      <w:r>
        <w:rPr>
          <w:rFonts w:ascii="Times New Roman" w:eastAsia="仿宋" w:hAnsi="Times New Roman" w:cs="Times New Roman"/>
          <w:color w:val="000000" w:themeColor="text1"/>
          <w:sz w:val="28"/>
          <w:szCs w:val="28"/>
          <w:lang w:val="en-US" w:eastAsia="zh-TW"/>
        </w:rPr>
        <w:t>制定应急培训计划，采用各种教学手段和方式，如自学、讲课、办培训班等，加强对各有关人员抢险救援的培训，以提高事故应急处理能力。预案的宣传、培训和演练仍存在不足。</w:t>
      </w:r>
    </w:p>
    <w:p w:rsidR="000B48FA" w:rsidRDefault="0008298F">
      <w:pPr>
        <w:spacing w:line="360" w:lineRule="auto"/>
        <w:ind w:firstLineChars="200" w:firstLine="560"/>
        <w:rPr>
          <w:rFonts w:ascii="Times New Roman" w:eastAsia="仿宋" w:hAnsi="Times New Roman" w:cs="Times New Roman"/>
          <w:color w:val="000000" w:themeColor="text1"/>
          <w:sz w:val="28"/>
          <w:szCs w:val="28"/>
          <w:lang w:val="en-US" w:eastAsia="zh-TW"/>
        </w:rPr>
      </w:pPr>
      <w:r>
        <w:rPr>
          <w:rFonts w:ascii="Times New Roman" w:eastAsia="宋体" w:hAnsi="Times New Roman" w:cs="Times New Roman"/>
          <w:color w:val="000000" w:themeColor="text1"/>
          <w:sz w:val="28"/>
          <w:szCs w:val="28"/>
          <w:lang w:val="en-US" w:eastAsia="zh-TW"/>
        </w:rPr>
        <w:t>⑵</w:t>
      </w:r>
      <w:r>
        <w:rPr>
          <w:rFonts w:ascii="Times New Roman" w:eastAsia="仿宋" w:hAnsi="Times New Roman" w:cs="Times New Roman"/>
          <w:color w:val="000000" w:themeColor="text1"/>
          <w:sz w:val="28"/>
          <w:szCs w:val="28"/>
          <w:lang w:val="en-US" w:eastAsia="zh-TW"/>
        </w:rPr>
        <w:t>公司所有员工应熟悉自己所在岗位相关的的应急预案内容，熟悉突发环境事件应急处理流程，明确启动应急预案后自身职责和工作。</w:t>
      </w:r>
    </w:p>
    <w:p w:rsidR="000B48FA" w:rsidRDefault="0008298F">
      <w:pPr>
        <w:spacing w:line="360" w:lineRule="auto"/>
        <w:ind w:firstLineChars="200" w:firstLine="560"/>
        <w:rPr>
          <w:rFonts w:ascii="Times New Roman" w:eastAsia="仿宋" w:hAnsi="Times New Roman" w:cs="Times New Roman"/>
          <w:color w:val="000000" w:themeColor="text1"/>
          <w:sz w:val="28"/>
          <w:szCs w:val="28"/>
          <w:lang w:val="en-US" w:eastAsia="zh-TW"/>
        </w:rPr>
      </w:pPr>
      <w:r>
        <w:rPr>
          <w:rFonts w:ascii="Times New Roman" w:eastAsia="宋体" w:hAnsi="Times New Roman" w:cs="Times New Roman"/>
          <w:color w:val="000000" w:themeColor="text1"/>
          <w:sz w:val="28"/>
          <w:szCs w:val="28"/>
          <w:lang w:val="en-US" w:eastAsia="zh-TW"/>
        </w:rPr>
        <w:t>⑶</w:t>
      </w:r>
      <w:r>
        <w:rPr>
          <w:rFonts w:ascii="Times New Roman" w:eastAsia="仿宋" w:hAnsi="Times New Roman" w:cs="Times New Roman"/>
          <w:color w:val="000000" w:themeColor="text1"/>
          <w:sz w:val="28"/>
          <w:szCs w:val="28"/>
          <w:lang w:val="en-US" w:eastAsia="zh-TW"/>
        </w:rPr>
        <w:t>通过演练提高安全生产操作和处理、控制事故的技能。公司应将经常性组织突发环境事件演练活动作为</w:t>
      </w:r>
      <w:r>
        <w:rPr>
          <w:rFonts w:ascii="Times New Roman" w:eastAsia="仿宋" w:hAnsi="Times New Roman" w:cs="Times New Roman"/>
          <w:color w:val="000000" w:themeColor="text1"/>
          <w:sz w:val="28"/>
          <w:szCs w:val="28"/>
          <w:lang w:val="en-US" w:eastAsia="zh-TW"/>
        </w:rPr>
        <w:t>“</w:t>
      </w:r>
      <w:r>
        <w:rPr>
          <w:rFonts w:ascii="Times New Roman" w:eastAsia="仿宋" w:hAnsi="Times New Roman" w:cs="Times New Roman"/>
          <w:color w:val="000000" w:themeColor="text1"/>
          <w:sz w:val="28"/>
          <w:szCs w:val="28"/>
          <w:lang w:val="en-US" w:eastAsia="zh-TW"/>
        </w:rPr>
        <w:t>新常态</w:t>
      </w:r>
      <w:r>
        <w:rPr>
          <w:rFonts w:ascii="Times New Roman" w:eastAsia="仿宋" w:hAnsi="Times New Roman" w:cs="Times New Roman"/>
          <w:color w:val="000000" w:themeColor="text1"/>
          <w:sz w:val="28"/>
          <w:szCs w:val="28"/>
          <w:lang w:val="en-US" w:eastAsia="zh-TW"/>
        </w:rPr>
        <w:t>”</w:t>
      </w:r>
      <w:r>
        <w:rPr>
          <w:rFonts w:ascii="Times New Roman" w:eastAsia="仿宋" w:hAnsi="Times New Roman" w:cs="Times New Roman"/>
          <w:color w:val="000000" w:themeColor="text1"/>
          <w:sz w:val="28"/>
          <w:szCs w:val="28"/>
          <w:lang w:val="en-US" w:eastAsia="zh-TW"/>
        </w:rPr>
        <w:t>，确保公司员工全部参加演练、检验预案、锻炼队伍，有效提升公司员工应对突发事件的处置能力。</w:t>
      </w:r>
    </w:p>
    <w:p w:rsidR="000B48FA" w:rsidRDefault="0008298F">
      <w:pPr>
        <w:spacing w:line="360" w:lineRule="auto"/>
        <w:ind w:firstLineChars="200" w:firstLine="560"/>
        <w:rPr>
          <w:rFonts w:ascii="Times New Roman" w:eastAsia="仿宋" w:hAnsi="Times New Roman" w:cs="Times New Roman"/>
          <w:color w:val="000000" w:themeColor="text1"/>
          <w:lang w:val="en-US"/>
        </w:rPr>
      </w:pPr>
      <w:r>
        <w:rPr>
          <w:rFonts w:ascii="Times New Roman" w:eastAsia="宋体" w:hAnsi="Times New Roman" w:cs="Times New Roman"/>
          <w:color w:val="000000" w:themeColor="text1"/>
          <w:sz w:val="28"/>
          <w:szCs w:val="28"/>
          <w:lang w:val="en-US" w:eastAsia="zh-TW"/>
        </w:rPr>
        <w:t>⑷</w:t>
      </w:r>
      <w:r>
        <w:rPr>
          <w:rFonts w:ascii="Times New Roman" w:eastAsia="仿宋" w:hAnsi="Times New Roman" w:cs="Times New Roman"/>
          <w:color w:val="000000" w:themeColor="text1"/>
          <w:sz w:val="28"/>
          <w:szCs w:val="28"/>
          <w:lang w:val="en-US" w:eastAsia="zh-TW"/>
        </w:rPr>
        <w:t>公司应在已建立的自身救援队伍基础上，强</w:t>
      </w:r>
      <w:r>
        <w:rPr>
          <w:rFonts w:ascii="Times New Roman" w:eastAsia="仿宋" w:hAnsi="Times New Roman" w:cs="Times New Roman"/>
          <w:color w:val="000000" w:themeColor="text1"/>
          <w:sz w:val="28"/>
          <w:szCs w:val="28"/>
          <w:lang w:val="en-US" w:eastAsia="zh-TW"/>
        </w:rPr>
        <w:t>化与周边临近的企事业单位的协同合作关系。在突发环境事件发生时，周边企事业单位能够给予公司在运输、人员、救治以及救援部分物资等方面的帮助，也能够依据救援需要，提供其他突发环境事件应急物资等方面的支持。</w:t>
      </w:r>
    </w:p>
    <w:sectPr w:rsidR="000B48FA" w:rsidSect="00C61808">
      <w:footerReference w:type="default" r:id="rId12"/>
      <w:pgSz w:w="11906" w:h="16838"/>
      <w:pgMar w:top="1440" w:right="1800" w:bottom="1440" w:left="1800" w:header="851" w:footer="992" w:gutter="0"/>
      <w:pgNumType w:start="1" w:chapStyle="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98F" w:rsidRDefault="0008298F">
      <w:r>
        <w:separator/>
      </w:r>
    </w:p>
  </w:endnote>
  <w:endnote w:type="continuationSeparator" w:id="0">
    <w:p w:rsidR="0008298F" w:rsidRDefault="00082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8FA" w:rsidRDefault="000B48FA">
    <w:pPr>
      <w:pStyle w:val="a6"/>
      <w:jc w:val="center"/>
    </w:pPr>
  </w:p>
  <w:p w:rsidR="000B48FA" w:rsidRDefault="000B48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8FA" w:rsidRDefault="000B48F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8FA" w:rsidRPr="00C61808" w:rsidRDefault="00C61808" w:rsidP="00C61808">
    <w:pPr>
      <w:pStyle w:val="a6"/>
      <w:jc w:val="center"/>
      <w:rPr>
        <w:rFonts w:eastAsiaTheme="minorEastAsia" w:hint="eastAsia"/>
      </w:rPr>
    </w:pPr>
    <w:r w:rsidRPr="00C61808">
      <w:rPr>
        <w:rFonts w:eastAsiaTheme="minorEastAsia"/>
      </w:rPr>
      <w:fldChar w:fldCharType="begin"/>
    </w:r>
    <w:r w:rsidRPr="00C61808">
      <w:rPr>
        <w:rFonts w:eastAsiaTheme="minorEastAsia"/>
      </w:rPr>
      <w:instrText>PAGE   \* MERGEFORMAT</w:instrText>
    </w:r>
    <w:r w:rsidRPr="00C61808">
      <w:rPr>
        <w:rFonts w:eastAsiaTheme="minorEastAsia"/>
      </w:rPr>
      <w:fldChar w:fldCharType="separate"/>
    </w:r>
    <w:r w:rsidR="0093115C" w:rsidRPr="0093115C">
      <w:rPr>
        <w:rFonts w:eastAsiaTheme="minorEastAsia"/>
        <w:noProof/>
        <w:lang w:val="zh-CN"/>
      </w:rPr>
      <w:t>11</w:t>
    </w:r>
    <w:r w:rsidRPr="00C61808">
      <w:rPr>
        <w:rFonts w:eastAsiaTheme="minorEastAsi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98F" w:rsidRDefault="0008298F">
      <w:r>
        <w:separator/>
      </w:r>
    </w:p>
  </w:footnote>
  <w:footnote w:type="continuationSeparator" w:id="0">
    <w:p w:rsidR="0008298F" w:rsidRDefault="000829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90BBF"/>
    <w:multiLevelType w:val="hybridMultilevel"/>
    <w:tmpl w:val="5F1047B2"/>
    <w:lvl w:ilvl="0" w:tplc="344489EA">
      <w:start w:val="2"/>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18832135"/>
    <w:multiLevelType w:val="hybridMultilevel"/>
    <w:tmpl w:val="13BC8A92"/>
    <w:lvl w:ilvl="0" w:tplc="D834C4DE">
      <w:start w:val="2"/>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298B0498"/>
    <w:multiLevelType w:val="hybridMultilevel"/>
    <w:tmpl w:val="12FCB102"/>
    <w:lvl w:ilvl="0" w:tplc="2E1A146E">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54F21B94"/>
    <w:multiLevelType w:val="hybridMultilevel"/>
    <w:tmpl w:val="8CD8BCFE"/>
    <w:lvl w:ilvl="0" w:tplc="90F81FC0">
      <w:start w:val="1"/>
      <w:numFmt w:val="decimalEnclosedCircle"/>
      <w:lvlText w:val="%1"/>
      <w:lvlJc w:val="left"/>
      <w:pPr>
        <w:ind w:left="920" w:hanging="360"/>
      </w:pPr>
      <w:rPr>
        <w:rFonts w:eastAsia="Courier New"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6FAB4B5D"/>
    <w:multiLevelType w:val="hybridMultilevel"/>
    <w:tmpl w:val="9806A2CC"/>
    <w:lvl w:ilvl="0" w:tplc="6E0AF33A">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BA8"/>
    <w:rsid w:val="000070A4"/>
    <w:rsid w:val="000211C0"/>
    <w:rsid w:val="00071FC1"/>
    <w:rsid w:val="0008298F"/>
    <w:rsid w:val="000A3F26"/>
    <w:rsid w:val="000B48FA"/>
    <w:rsid w:val="000F2F8C"/>
    <w:rsid w:val="00144F81"/>
    <w:rsid w:val="0016303C"/>
    <w:rsid w:val="0019129A"/>
    <w:rsid w:val="0019365E"/>
    <w:rsid w:val="001A7BA8"/>
    <w:rsid w:val="001E31B2"/>
    <w:rsid w:val="002171E4"/>
    <w:rsid w:val="00222953"/>
    <w:rsid w:val="002C34BB"/>
    <w:rsid w:val="003431E8"/>
    <w:rsid w:val="003602D3"/>
    <w:rsid w:val="003F68DA"/>
    <w:rsid w:val="004008A2"/>
    <w:rsid w:val="00404FBA"/>
    <w:rsid w:val="00407407"/>
    <w:rsid w:val="004544B8"/>
    <w:rsid w:val="00481259"/>
    <w:rsid w:val="004A72E9"/>
    <w:rsid w:val="0054036C"/>
    <w:rsid w:val="005671EB"/>
    <w:rsid w:val="00597CB9"/>
    <w:rsid w:val="005D2BAF"/>
    <w:rsid w:val="005E3342"/>
    <w:rsid w:val="005E4356"/>
    <w:rsid w:val="006102EA"/>
    <w:rsid w:val="0063378D"/>
    <w:rsid w:val="00642A2C"/>
    <w:rsid w:val="00642D85"/>
    <w:rsid w:val="00650956"/>
    <w:rsid w:val="00665032"/>
    <w:rsid w:val="006755C5"/>
    <w:rsid w:val="006B1072"/>
    <w:rsid w:val="006C0126"/>
    <w:rsid w:val="006F6C0B"/>
    <w:rsid w:val="0070027D"/>
    <w:rsid w:val="00712659"/>
    <w:rsid w:val="0071418C"/>
    <w:rsid w:val="007167A1"/>
    <w:rsid w:val="00733E3F"/>
    <w:rsid w:val="0076028C"/>
    <w:rsid w:val="00767FB2"/>
    <w:rsid w:val="007D33F3"/>
    <w:rsid w:val="008008F4"/>
    <w:rsid w:val="008017E6"/>
    <w:rsid w:val="00802370"/>
    <w:rsid w:val="008125C0"/>
    <w:rsid w:val="00830F5A"/>
    <w:rsid w:val="008903A4"/>
    <w:rsid w:val="008C6CCC"/>
    <w:rsid w:val="008F65AE"/>
    <w:rsid w:val="0093115C"/>
    <w:rsid w:val="00941B63"/>
    <w:rsid w:val="00944B07"/>
    <w:rsid w:val="00945149"/>
    <w:rsid w:val="00950CC9"/>
    <w:rsid w:val="0096669B"/>
    <w:rsid w:val="009B666C"/>
    <w:rsid w:val="009D7006"/>
    <w:rsid w:val="009E77FD"/>
    <w:rsid w:val="00A14D45"/>
    <w:rsid w:val="00A22ECF"/>
    <w:rsid w:val="00A25CD8"/>
    <w:rsid w:val="00A34B29"/>
    <w:rsid w:val="00A76664"/>
    <w:rsid w:val="00AA750D"/>
    <w:rsid w:val="00AC554F"/>
    <w:rsid w:val="00AD109D"/>
    <w:rsid w:val="00B16337"/>
    <w:rsid w:val="00B34521"/>
    <w:rsid w:val="00B45D34"/>
    <w:rsid w:val="00B52B80"/>
    <w:rsid w:val="00B71DD7"/>
    <w:rsid w:val="00B820D1"/>
    <w:rsid w:val="00B8314B"/>
    <w:rsid w:val="00B85F18"/>
    <w:rsid w:val="00BA362B"/>
    <w:rsid w:val="00BA6A5D"/>
    <w:rsid w:val="00BC3C2E"/>
    <w:rsid w:val="00BC5BBE"/>
    <w:rsid w:val="00BF3203"/>
    <w:rsid w:val="00C02F0C"/>
    <w:rsid w:val="00C2476B"/>
    <w:rsid w:val="00C27FDE"/>
    <w:rsid w:val="00C61808"/>
    <w:rsid w:val="00C653A0"/>
    <w:rsid w:val="00C9309C"/>
    <w:rsid w:val="00CC0365"/>
    <w:rsid w:val="00CD1E8B"/>
    <w:rsid w:val="00D122DF"/>
    <w:rsid w:val="00D265DF"/>
    <w:rsid w:val="00DA0F5A"/>
    <w:rsid w:val="00DB78F7"/>
    <w:rsid w:val="00DC350D"/>
    <w:rsid w:val="00DF223F"/>
    <w:rsid w:val="00E17BAC"/>
    <w:rsid w:val="00E4066F"/>
    <w:rsid w:val="00E56136"/>
    <w:rsid w:val="00E6162A"/>
    <w:rsid w:val="00E901F7"/>
    <w:rsid w:val="00F325F4"/>
    <w:rsid w:val="00FF6A67"/>
    <w:rsid w:val="05473F51"/>
    <w:rsid w:val="06B67519"/>
    <w:rsid w:val="08DE59E8"/>
    <w:rsid w:val="096A204C"/>
    <w:rsid w:val="0F8A6A7F"/>
    <w:rsid w:val="10AE4ED1"/>
    <w:rsid w:val="12651EA4"/>
    <w:rsid w:val="143A125E"/>
    <w:rsid w:val="14840ECF"/>
    <w:rsid w:val="166E1D2E"/>
    <w:rsid w:val="183922A5"/>
    <w:rsid w:val="1D4A564B"/>
    <w:rsid w:val="1DAE2724"/>
    <w:rsid w:val="1F3A1EB7"/>
    <w:rsid w:val="24EF3BE2"/>
    <w:rsid w:val="262313A0"/>
    <w:rsid w:val="2732167D"/>
    <w:rsid w:val="2B1F279E"/>
    <w:rsid w:val="2B734A8C"/>
    <w:rsid w:val="2BF07459"/>
    <w:rsid w:val="2E837257"/>
    <w:rsid w:val="33C43EE0"/>
    <w:rsid w:val="35BB672A"/>
    <w:rsid w:val="395B4487"/>
    <w:rsid w:val="3CA73BBA"/>
    <w:rsid w:val="3FE13DD1"/>
    <w:rsid w:val="4ADA4645"/>
    <w:rsid w:val="4D8E6199"/>
    <w:rsid w:val="4DA97169"/>
    <w:rsid w:val="51CD09FB"/>
    <w:rsid w:val="55057AE7"/>
    <w:rsid w:val="579A2027"/>
    <w:rsid w:val="57C33DA0"/>
    <w:rsid w:val="5A712ABF"/>
    <w:rsid w:val="5E3308DF"/>
    <w:rsid w:val="5EE62411"/>
    <w:rsid w:val="5FB416AC"/>
    <w:rsid w:val="65614E97"/>
    <w:rsid w:val="65863EB8"/>
    <w:rsid w:val="66E62287"/>
    <w:rsid w:val="681511DF"/>
    <w:rsid w:val="6B646E4F"/>
    <w:rsid w:val="6D365BB1"/>
    <w:rsid w:val="6EF50B91"/>
    <w:rsid w:val="724D49A3"/>
    <w:rsid w:val="72E15A4C"/>
    <w:rsid w:val="74A94EAA"/>
    <w:rsid w:val="7B7770BB"/>
    <w:rsid w:val="7B7E1F22"/>
    <w:rsid w:val="7D02197B"/>
    <w:rsid w:val="7E683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pPr>
    <w:rPr>
      <w:rFonts w:ascii="Courier New" w:eastAsia="Courier New" w:hAnsi="Courier New" w:cs="Courier New"/>
      <w:color w:val="000000"/>
      <w:sz w:val="24"/>
      <w:szCs w:val="24"/>
      <w:lang w:val="zh-TW"/>
    </w:rPr>
  </w:style>
  <w:style w:type="paragraph" w:styleId="1">
    <w:name w:val="heading 1"/>
    <w:basedOn w:val="a0"/>
    <w:next w:val="a"/>
    <w:link w:val="1Char"/>
    <w:uiPriority w:val="9"/>
    <w:qFormat/>
    <w:pPr>
      <w:keepNext/>
      <w:keepLines/>
      <w:spacing w:before="340" w:after="330" w:line="576" w:lineRule="auto"/>
    </w:pPr>
    <w:rPr>
      <w:bCs/>
      <w:kern w:val="44"/>
      <w:sz w:val="44"/>
      <w:szCs w:val="44"/>
    </w:rPr>
  </w:style>
  <w:style w:type="paragraph" w:styleId="2">
    <w:name w:val="heading 2"/>
    <w:basedOn w:val="a"/>
    <w:next w:val="a"/>
    <w:link w:val="2Char"/>
    <w:uiPriority w:val="9"/>
    <w:unhideWhenUsed/>
    <w:qFormat/>
    <w:pPr>
      <w:spacing w:before="260" w:after="260" w:line="416" w:lineRule="auto"/>
      <w:outlineLvl w:val="1"/>
    </w:pPr>
    <w:rPr>
      <w:rFonts w:asciiTheme="majorHAnsi" w:eastAsiaTheme="majorEastAsia" w:hAnsiTheme="majorHAnsi" w:cstheme="majorBidi"/>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uiPriority w:val="10"/>
    <w:qFormat/>
    <w:pPr>
      <w:spacing w:before="240" w:after="60"/>
      <w:jc w:val="center"/>
      <w:outlineLvl w:val="0"/>
    </w:pPr>
    <w:rPr>
      <w:rFonts w:ascii="Arial" w:hAnsi="Arial"/>
      <w:b/>
      <w:sz w:val="32"/>
    </w:rPr>
  </w:style>
  <w:style w:type="paragraph" w:styleId="a4">
    <w:name w:val="Body Text Indent"/>
    <w:basedOn w:val="a"/>
    <w:qFormat/>
    <w:pPr>
      <w:autoSpaceDE w:val="0"/>
      <w:autoSpaceDN w:val="0"/>
      <w:adjustRightInd w:val="0"/>
      <w:spacing w:line="360" w:lineRule="auto"/>
      <w:ind w:firstLineChars="200" w:firstLine="480"/>
    </w:pPr>
    <w:rPr>
      <w:rFonts w:ascii="宋体" w:eastAsia="宋体" w:hAnsi="宋体"/>
      <w:szCs w:val="21"/>
    </w:rPr>
  </w:style>
  <w:style w:type="paragraph" w:styleId="30">
    <w:name w:val="toc 3"/>
    <w:basedOn w:val="a"/>
    <w:next w:val="a"/>
    <w:uiPriority w:val="39"/>
    <w:unhideWhenUsed/>
    <w:qFormat/>
    <w:pPr>
      <w:ind w:leftChars="400" w:left="840"/>
    </w:pPr>
  </w:style>
  <w:style w:type="paragraph" w:styleId="a5">
    <w:name w:val="Balloon Text"/>
    <w:basedOn w:val="a"/>
    <w:link w:val="Char"/>
    <w:uiPriority w:val="99"/>
    <w:unhideWhenUsed/>
    <w:qFormat/>
    <w:rPr>
      <w:sz w:val="18"/>
      <w:szCs w:val="18"/>
    </w:rPr>
  </w:style>
  <w:style w:type="paragraph" w:styleId="a6">
    <w:name w:val="footer"/>
    <w:basedOn w:val="a"/>
    <w:link w:val="Char0"/>
    <w:uiPriority w:val="99"/>
    <w:unhideWhenUsed/>
    <w:qFormat/>
    <w:pPr>
      <w:tabs>
        <w:tab w:val="center" w:pos="4153"/>
        <w:tab w:val="right" w:pos="8306"/>
      </w:tabs>
      <w:snapToGrid w:val="0"/>
    </w:pPr>
    <w:rPr>
      <w:sz w:val="18"/>
      <w:szCs w:val="18"/>
    </w:rPr>
  </w:style>
  <w:style w:type="paragraph" w:styleId="20">
    <w:name w:val="Body Text First Indent 2"/>
    <w:basedOn w:val="a4"/>
    <w:qFormat/>
    <w:pPr>
      <w:ind w:firstLine="420"/>
    </w:p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21">
    <w:name w:val="toc 2"/>
    <w:basedOn w:val="a"/>
    <w:next w:val="a"/>
    <w:uiPriority w:val="39"/>
    <w:unhideWhenUsed/>
    <w:qFormat/>
    <w:pPr>
      <w:ind w:leftChars="200" w:left="420"/>
    </w:pPr>
  </w:style>
  <w:style w:type="paragraph" w:styleId="a8">
    <w:name w:val="Normal (Web)"/>
    <w:basedOn w:val="a"/>
    <w:uiPriority w:val="99"/>
    <w:unhideWhenUsed/>
    <w:qFormat/>
    <w:pPr>
      <w:widowControl/>
      <w:spacing w:before="100" w:beforeAutospacing="1" w:after="100" w:afterAutospacing="1"/>
    </w:pPr>
    <w:rPr>
      <w:rFonts w:ascii="宋体" w:hAnsi="宋体"/>
    </w:rPr>
  </w:style>
  <w:style w:type="character" w:styleId="a9">
    <w:name w:val="Hyperlink"/>
    <w:basedOn w:val="a1"/>
    <w:uiPriority w:val="99"/>
    <w:unhideWhenUsed/>
    <w:qFormat/>
    <w:rPr>
      <w:color w:val="0000FF" w:themeColor="hyperlink"/>
      <w:u w:val="single"/>
    </w:rPr>
  </w:style>
  <w:style w:type="table" w:styleId="aa">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uiPriority w:val="9"/>
    <w:qFormat/>
    <w:rPr>
      <w:rFonts w:ascii="Courier New" w:eastAsia="Courier New" w:hAnsi="Courier New" w:cs="Courier New"/>
      <w:b/>
      <w:bCs/>
      <w:color w:val="000000"/>
      <w:kern w:val="44"/>
      <w:sz w:val="44"/>
      <w:szCs w:val="44"/>
      <w:lang w:val="zh-TW"/>
    </w:rPr>
  </w:style>
  <w:style w:type="character" w:customStyle="1" w:styleId="Bodytext2">
    <w:name w:val="Body text (2)_"/>
    <w:link w:val="Bodytext20"/>
    <w:qFormat/>
    <w:locked/>
    <w:rPr>
      <w:rFonts w:ascii="MingLiU" w:eastAsia="MingLiU" w:hAnsi="MingLiU" w:cs="MingLiU"/>
      <w:sz w:val="72"/>
      <w:szCs w:val="72"/>
      <w:shd w:val="clear" w:color="auto" w:fill="FFFFFF"/>
    </w:rPr>
  </w:style>
  <w:style w:type="paragraph" w:customStyle="1" w:styleId="Bodytext20">
    <w:name w:val="Body text (2)"/>
    <w:basedOn w:val="a"/>
    <w:link w:val="Bodytext2"/>
    <w:qFormat/>
    <w:pPr>
      <w:shd w:val="clear" w:color="auto" w:fill="FFFFFF"/>
      <w:spacing w:after="8760" w:line="0" w:lineRule="atLeast"/>
    </w:pPr>
    <w:rPr>
      <w:rFonts w:ascii="MingLiU" w:eastAsia="MingLiU" w:hAnsi="MingLiU" w:cs="MingLiU"/>
      <w:color w:val="auto"/>
      <w:kern w:val="2"/>
      <w:sz w:val="72"/>
      <w:szCs w:val="72"/>
      <w:lang w:val="en-US"/>
    </w:rPr>
  </w:style>
  <w:style w:type="character" w:customStyle="1" w:styleId="Bodytext">
    <w:name w:val="Body text_"/>
    <w:link w:val="22"/>
    <w:qFormat/>
    <w:locked/>
    <w:rPr>
      <w:rFonts w:ascii="MingLiU" w:eastAsia="MingLiU" w:hAnsi="MingLiU" w:cs="MingLiU"/>
      <w:sz w:val="26"/>
      <w:szCs w:val="26"/>
      <w:shd w:val="clear" w:color="auto" w:fill="FFFFFF"/>
    </w:rPr>
  </w:style>
  <w:style w:type="paragraph" w:customStyle="1" w:styleId="22">
    <w:name w:val="正文文本2"/>
    <w:basedOn w:val="a"/>
    <w:link w:val="Bodytext"/>
    <w:qFormat/>
    <w:pPr>
      <w:shd w:val="clear" w:color="auto" w:fill="FFFFFF"/>
      <w:spacing w:after="180" w:line="0" w:lineRule="atLeast"/>
      <w:jc w:val="center"/>
    </w:pPr>
    <w:rPr>
      <w:rFonts w:ascii="MingLiU" w:eastAsia="MingLiU" w:hAnsi="MingLiU" w:cs="MingLiU"/>
      <w:color w:val="auto"/>
      <w:kern w:val="2"/>
      <w:sz w:val="26"/>
      <w:szCs w:val="26"/>
      <w:lang w:val="en-US"/>
    </w:rPr>
  </w:style>
  <w:style w:type="character" w:customStyle="1" w:styleId="Bodytext5">
    <w:name w:val="Body text (5)_"/>
    <w:link w:val="Bodytext50"/>
    <w:qFormat/>
    <w:locked/>
    <w:rPr>
      <w:rFonts w:ascii="Batang" w:eastAsia="Batang" w:hAnsi="Batang" w:cs="Batang"/>
      <w:spacing w:val="-10"/>
      <w:sz w:val="27"/>
      <w:szCs w:val="27"/>
      <w:shd w:val="clear" w:color="auto" w:fill="FFFFFF"/>
    </w:rPr>
  </w:style>
  <w:style w:type="paragraph" w:customStyle="1" w:styleId="Bodytext50">
    <w:name w:val="Body text (5)"/>
    <w:basedOn w:val="a"/>
    <w:link w:val="Bodytext5"/>
    <w:qFormat/>
    <w:pPr>
      <w:shd w:val="clear" w:color="auto" w:fill="FFFFFF"/>
      <w:spacing w:line="900" w:lineRule="exact"/>
      <w:jc w:val="right"/>
    </w:pPr>
    <w:rPr>
      <w:rFonts w:ascii="Batang" w:eastAsia="Batang" w:hAnsi="Batang" w:cs="Batang"/>
      <w:color w:val="auto"/>
      <w:spacing w:val="-10"/>
      <w:kern w:val="2"/>
      <w:sz w:val="27"/>
      <w:szCs w:val="27"/>
      <w:lang w:val="en-US"/>
    </w:rPr>
  </w:style>
  <w:style w:type="character" w:customStyle="1" w:styleId="Tablecaption">
    <w:name w:val="Table caption_"/>
    <w:link w:val="Tablecaption0"/>
    <w:qFormat/>
    <w:locked/>
    <w:rPr>
      <w:rFonts w:ascii="MingLiU" w:eastAsia="MingLiU" w:hAnsi="MingLiU" w:cs="MingLiU"/>
      <w:sz w:val="26"/>
      <w:szCs w:val="26"/>
      <w:shd w:val="clear" w:color="auto" w:fill="FFFFFF"/>
    </w:rPr>
  </w:style>
  <w:style w:type="paragraph" w:customStyle="1" w:styleId="Tablecaption0">
    <w:name w:val="Table caption"/>
    <w:basedOn w:val="a"/>
    <w:link w:val="Tablecaption"/>
    <w:qFormat/>
    <w:pPr>
      <w:shd w:val="clear" w:color="auto" w:fill="FFFFFF"/>
      <w:spacing w:line="0" w:lineRule="atLeast"/>
    </w:pPr>
    <w:rPr>
      <w:rFonts w:ascii="MingLiU" w:eastAsia="MingLiU" w:hAnsi="MingLiU" w:cs="MingLiU"/>
      <w:color w:val="auto"/>
      <w:kern w:val="2"/>
      <w:sz w:val="26"/>
      <w:szCs w:val="26"/>
      <w:lang w:val="en-US"/>
    </w:rPr>
  </w:style>
  <w:style w:type="character" w:customStyle="1" w:styleId="BodytextBatang">
    <w:name w:val="Body text + Batang"/>
    <w:qFormat/>
    <w:rPr>
      <w:rFonts w:ascii="Batang" w:eastAsia="Batang" w:hAnsi="Batang" w:cs="Batang" w:hint="eastAsia"/>
      <w:color w:val="000000"/>
      <w:spacing w:val="-10"/>
      <w:w w:val="100"/>
      <w:position w:val="0"/>
      <w:sz w:val="27"/>
      <w:szCs w:val="27"/>
      <w:u w:val="none"/>
      <w:lang w:val="en-US"/>
    </w:rPr>
  </w:style>
  <w:style w:type="character" w:customStyle="1" w:styleId="Bodytext11pt">
    <w:name w:val="Body text + 11 pt"/>
    <w:qFormat/>
    <w:rPr>
      <w:rFonts w:ascii="MingLiU" w:eastAsia="MingLiU" w:hAnsi="MingLiU" w:cs="MingLiU" w:hint="eastAsia"/>
      <w:color w:val="000000"/>
      <w:spacing w:val="0"/>
      <w:w w:val="100"/>
      <w:position w:val="0"/>
      <w:sz w:val="22"/>
      <w:szCs w:val="22"/>
      <w:u w:val="none"/>
      <w:lang w:val="zh-TW"/>
    </w:rPr>
  </w:style>
  <w:style w:type="character" w:customStyle="1" w:styleId="BodytextSpacing2pt">
    <w:name w:val="Body text + Spacing 2 pt"/>
    <w:qFormat/>
    <w:rPr>
      <w:rFonts w:ascii="MingLiU" w:eastAsia="MingLiU" w:hAnsi="MingLiU" w:cs="MingLiU" w:hint="eastAsia"/>
      <w:color w:val="000000"/>
      <w:spacing w:val="50"/>
      <w:w w:val="100"/>
      <w:position w:val="0"/>
      <w:sz w:val="26"/>
      <w:szCs w:val="26"/>
      <w:u w:val="none"/>
      <w:lang w:val="zh-TW"/>
    </w:rPr>
  </w:style>
  <w:style w:type="character" w:customStyle="1" w:styleId="11">
    <w:name w:val="正文文本1"/>
    <w:qFormat/>
    <w:rPr>
      <w:rFonts w:ascii="MingLiU" w:eastAsia="MingLiU" w:hAnsi="MingLiU" w:cs="MingLiU" w:hint="eastAsia"/>
      <w:color w:val="000000"/>
      <w:spacing w:val="0"/>
      <w:w w:val="100"/>
      <w:position w:val="0"/>
      <w:sz w:val="26"/>
      <w:szCs w:val="26"/>
      <w:u w:val="none"/>
      <w:lang w:val="zh-TW"/>
    </w:rPr>
  </w:style>
  <w:style w:type="character" w:customStyle="1" w:styleId="2Char">
    <w:name w:val="标题 2 Char"/>
    <w:basedOn w:val="a1"/>
    <w:link w:val="2"/>
    <w:uiPriority w:val="9"/>
    <w:qFormat/>
    <w:rPr>
      <w:rFonts w:asciiTheme="majorHAnsi" w:eastAsiaTheme="majorEastAsia" w:hAnsiTheme="majorHAnsi" w:cstheme="majorBidi"/>
      <w:b/>
      <w:bCs/>
      <w:color w:val="000000"/>
      <w:kern w:val="0"/>
      <w:sz w:val="32"/>
      <w:szCs w:val="32"/>
      <w:lang w:val="zh-TW"/>
    </w:rPr>
  </w:style>
  <w:style w:type="character" w:customStyle="1" w:styleId="Char1">
    <w:name w:val="页眉 Char"/>
    <w:basedOn w:val="a1"/>
    <w:link w:val="a7"/>
    <w:uiPriority w:val="99"/>
    <w:qFormat/>
    <w:rPr>
      <w:rFonts w:ascii="Courier New" w:eastAsia="Courier New" w:hAnsi="Courier New" w:cs="Courier New"/>
      <w:color w:val="000000"/>
      <w:kern w:val="0"/>
      <w:sz w:val="18"/>
      <w:szCs w:val="18"/>
      <w:lang w:val="zh-TW"/>
    </w:rPr>
  </w:style>
  <w:style w:type="character" w:customStyle="1" w:styleId="Char0">
    <w:name w:val="页脚 Char"/>
    <w:basedOn w:val="a1"/>
    <w:link w:val="a6"/>
    <w:uiPriority w:val="99"/>
    <w:qFormat/>
    <w:rPr>
      <w:rFonts w:ascii="Courier New" w:eastAsia="Courier New" w:hAnsi="Courier New" w:cs="Courier New"/>
      <w:color w:val="000000"/>
      <w:kern w:val="0"/>
      <w:sz w:val="18"/>
      <w:szCs w:val="18"/>
      <w:lang w:val="zh-TW"/>
    </w:rPr>
  </w:style>
  <w:style w:type="character" w:customStyle="1" w:styleId="3Char">
    <w:name w:val="标题 3 Char"/>
    <w:basedOn w:val="a1"/>
    <w:link w:val="3"/>
    <w:uiPriority w:val="9"/>
    <w:semiHidden/>
    <w:qFormat/>
    <w:rPr>
      <w:rFonts w:ascii="Courier New" w:eastAsia="Courier New" w:hAnsi="Courier New" w:cs="Courier New"/>
      <w:b/>
      <w:bCs/>
      <w:color w:val="000000"/>
      <w:kern w:val="0"/>
      <w:sz w:val="32"/>
      <w:szCs w:val="32"/>
      <w:lang w:val="zh-TW"/>
    </w:rPr>
  </w:style>
  <w:style w:type="paragraph" w:customStyle="1" w:styleId="12">
    <w:name w:val="列出段落1"/>
    <w:basedOn w:val="a"/>
    <w:qFormat/>
    <w:pPr>
      <w:ind w:firstLineChars="200" w:firstLine="420"/>
      <w:jc w:val="both"/>
    </w:pPr>
    <w:rPr>
      <w:rFonts w:ascii="Calibri" w:eastAsia="宋体" w:hAnsi="Calibri" w:cs="Times New Roman"/>
      <w:color w:val="auto"/>
      <w:kern w:val="2"/>
      <w:sz w:val="21"/>
      <w:szCs w:val="22"/>
      <w:lang w:val="en-US"/>
    </w:rPr>
  </w:style>
  <w:style w:type="character" w:customStyle="1" w:styleId="Char">
    <w:name w:val="批注框文本 Char"/>
    <w:basedOn w:val="a1"/>
    <w:link w:val="a5"/>
    <w:uiPriority w:val="99"/>
    <w:semiHidden/>
    <w:qFormat/>
    <w:rPr>
      <w:rFonts w:ascii="Courier New" w:eastAsia="Courier New" w:hAnsi="Courier New" w:cs="Courier New"/>
      <w:color w:val="000000"/>
      <w:kern w:val="0"/>
      <w:sz w:val="18"/>
      <w:szCs w:val="18"/>
      <w:lang w:val="zh-TW"/>
    </w:rPr>
  </w:style>
  <w:style w:type="paragraph" w:customStyle="1" w:styleId="TOC1">
    <w:name w:val="TOC 标题1"/>
    <w:basedOn w:val="1"/>
    <w:next w:val="a"/>
    <w:uiPriority w:val="39"/>
    <w:unhideWhenUsed/>
    <w:qFormat/>
    <w:pPr>
      <w:widowControl/>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rPr>
  </w:style>
  <w:style w:type="paragraph" w:customStyle="1" w:styleId="444">
    <w:name w:val="444"/>
    <w:basedOn w:val="a"/>
    <w:qFormat/>
    <w:pPr>
      <w:spacing w:line="360" w:lineRule="auto"/>
      <w:ind w:firstLineChars="200" w:firstLine="560"/>
    </w:pPr>
    <w:rPr>
      <w:rFonts w:ascii="Times New Roman" w:eastAsia="仿宋_GB2312" w:hAnsi="Times New Roman"/>
      <w:sz w:val="28"/>
    </w:rPr>
  </w:style>
  <w:style w:type="paragraph" w:customStyle="1" w:styleId="opmapdotsleft">
    <w:name w:val="op_mapdots_left"/>
    <w:basedOn w:val="a"/>
    <w:qFormat/>
    <w:rPr>
      <w:rFonts w:cs="Times New Roman"/>
      <w:lang w:val="en-US"/>
    </w:rPr>
  </w:style>
  <w:style w:type="paragraph" w:customStyle="1" w:styleId="TableParagraph">
    <w:name w:val="Table Paragraph"/>
    <w:basedOn w:val="a"/>
    <w:qFormat/>
    <w:pPr>
      <w:autoSpaceDE w:val="0"/>
      <w:autoSpaceDN w:val="0"/>
    </w:pPr>
    <w:rPr>
      <w:rFonts w:ascii="Times New Roman" w:eastAsia="宋体" w:hAnsi="Times New Roman" w:cs="Times New Roman"/>
      <w:szCs w:val="20"/>
      <w:lang w:val="en-US"/>
    </w:rPr>
  </w:style>
  <w:style w:type="paragraph" w:styleId="ab">
    <w:name w:val="List Paragraph"/>
    <w:basedOn w:val="a"/>
    <w:uiPriority w:val="99"/>
    <w:unhideWhenUsed/>
    <w:rsid w:val="00B8314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semiHidden="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pPr>
    <w:rPr>
      <w:rFonts w:ascii="Courier New" w:eastAsia="Courier New" w:hAnsi="Courier New" w:cs="Courier New"/>
      <w:color w:val="000000"/>
      <w:sz w:val="24"/>
      <w:szCs w:val="24"/>
      <w:lang w:val="zh-TW"/>
    </w:rPr>
  </w:style>
  <w:style w:type="paragraph" w:styleId="1">
    <w:name w:val="heading 1"/>
    <w:basedOn w:val="a0"/>
    <w:next w:val="a"/>
    <w:link w:val="1Char"/>
    <w:uiPriority w:val="9"/>
    <w:qFormat/>
    <w:pPr>
      <w:keepNext/>
      <w:keepLines/>
      <w:spacing w:before="340" w:after="330" w:line="576" w:lineRule="auto"/>
    </w:pPr>
    <w:rPr>
      <w:bCs/>
      <w:kern w:val="44"/>
      <w:sz w:val="44"/>
      <w:szCs w:val="44"/>
    </w:rPr>
  </w:style>
  <w:style w:type="paragraph" w:styleId="2">
    <w:name w:val="heading 2"/>
    <w:basedOn w:val="a"/>
    <w:next w:val="a"/>
    <w:link w:val="2Char"/>
    <w:uiPriority w:val="9"/>
    <w:unhideWhenUsed/>
    <w:qFormat/>
    <w:pPr>
      <w:spacing w:before="260" w:after="260" w:line="416" w:lineRule="auto"/>
      <w:outlineLvl w:val="1"/>
    </w:pPr>
    <w:rPr>
      <w:rFonts w:asciiTheme="majorHAnsi" w:eastAsiaTheme="majorEastAsia" w:hAnsiTheme="majorHAnsi" w:cstheme="majorBidi"/>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uiPriority w:val="10"/>
    <w:qFormat/>
    <w:pPr>
      <w:spacing w:before="240" w:after="60"/>
      <w:jc w:val="center"/>
      <w:outlineLvl w:val="0"/>
    </w:pPr>
    <w:rPr>
      <w:rFonts w:ascii="Arial" w:hAnsi="Arial"/>
      <w:b/>
      <w:sz w:val="32"/>
    </w:rPr>
  </w:style>
  <w:style w:type="paragraph" w:styleId="a4">
    <w:name w:val="Body Text Indent"/>
    <w:basedOn w:val="a"/>
    <w:qFormat/>
    <w:pPr>
      <w:autoSpaceDE w:val="0"/>
      <w:autoSpaceDN w:val="0"/>
      <w:adjustRightInd w:val="0"/>
      <w:spacing w:line="360" w:lineRule="auto"/>
      <w:ind w:firstLineChars="200" w:firstLine="480"/>
    </w:pPr>
    <w:rPr>
      <w:rFonts w:ascii="宋体" w:eastAsia="宋体" w:hAnsi="宋体"/>
      <w:szCs w:val="21"/>
    </w:rPr>
  </w:style>
  <w:style w:type="paragraph" w:styleId="30">
    <w:name w:val="toc 3"/>
    <w:basedOn w:val="a"/>
    <w:next w:val="a"/>
    <w:uiPriority w:val="39"/>
    <w:unhideWhenUsed/>
    <w:qFormat/>
    <w:pPr>
      <w:ind w:leftChars="400" w:left="840"/>
    </w:pPr>
  </w:style>
  <w:style w:type="paragraph" w:styleId="a5">
    <w:name w:val="Balloon Text"/>
    <w:basedOn w:val="a"/>
    <w:link w:val="Char"/>
    <w:uiPriority w:val="99"/>
    <w:unhideWhenUsed/>
    <w:qFormat/>
    <w:rPr>
      <w:sz w:val="18"/>
      <w:szCs w:val="18"/>
    </w:rPr>
  </w:style>
  <w:style w:type="paragraph" w:styleId="a6">
    <w:name w:val="footer"/>
    <w:basedOn w:val="a"/>
    <w:link w:val="Char0"/>
    <w:uiPriority w:val="99"/>
    <w:unhideWhenUsed/>
    <w:qFormat/>
    <w:pPr>
      <w:tabs>
        <w:tab w:val="center" w:pos="4153"/>
        <w:tab w:val="right" w:pos="8306"/>
      </w:tabs>
      <w:snapToGrid w:val="0"/>
    </w:pPr>
    <w:rPr>
      <w:sz w:val="18"/>
      <w:szCs w:val="18"/>
    </w:rPr>
  </w:style>
  <w:style w:type="paragraph" w:styleId="20">
    <w:name w:val="Body Text First Indent 2"/>
    <w:basedOn w:val="a4"/>
    <w:qFormat/>
    <w:pPr>
      <w:ind w:firstLine="420"/>
    </w:p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21">
    <w:name w:val="toc 2"/>
    <w:basedOn w:val="a"/>
    <w:next w:val="a"/>
    <w:uiPriority w:val="39"/>
    <w:unhideWhenUsed/>
    <w:qFormat/>
    <w:pPr>
      <w:ind w:leftChars="200" w:left="420"/>
    </w:pPr>
  </w:style>
  <w:style w:type="paragraph" w:styleId="a8">
    <w:name w:val="Normal (Web)"/>
    <w:basedOn w:val="a"/>
    <w:uiPriority w:val="99"/>
    <w:unhideWhenUsed/>
    <w:qFormat/>
    <w:pPr>
      <w:widowControl/>
      <w:spacing w:before="100" w:beforeAutospacing="1" w:after="100" w:afterAutospacing="1"/>
    </w:pPr>
    <w:rPr>
      <w:rFonts w:ascii="宋体" w:hAnsi="宋体"/>
    </w:rPr>
  </w:style>
  <w:style w:type="character" w:styleId="a9">
    <w:name w:val="Hyperlink"/>
    <w:basedOn w:val="a1"/>
    <w:uiPriority w:val="99"/>
    <w:unhideWhenUsed/>
    <w:qFormat/>
    <w:rPr>
      <w:color w:val="0000FF" w:themeColor="hyperlink"/>
      <w:u w:val="single"/>
    </w:rPr>
  </w:style>
  <w:style w:type="table" w:styleId="aa">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uiPriority w:val="9"/>
    <w:qFormat/>
    <w:rPr>
      <w:rFonts w:ascii="Courier New" w:eastAsia="Courier New" w:hAnsi="Courier New" w:cs="Courier New"/>
      <w:b/>
      <w:bCs/>
      <w:color w:val="000000"/>
      <w:kern w:val="44"/>
      <w:sz w:val="44"/>
      <w:szCs w:val="44"/>
      <w:lang w:val="zh-TW"/>
    </w:rPr>
  </w:style>
  <w:style w:type="character" w:customStyle="1" w:styleId="Bodytext2">
    <w:name w:val="Body text (2)_"/>
    <w:link w:val="Bodytext20"/>
    <w:qFormat/>
    <w:locked/>
    <w:rPr>
      <w:rFonts w:ascii="MingLiU" w:eastAsia="MingLiU" w:hAnsi="MingLiU" w:cs="MingLiU"/>
      <w:sz w:val="72"/>
      <w:szCs w:val="72"/>
      <w:shd w:val="clear" w:color="auto" w:fill="FFFFFF"/>
    </w:rPr>
  </w:style>
  <w:style w:type="paragraph" w:customStyle="1" w:styleId="Bodytext20">
    <w:name w:val="Body text (2)"/>
    <w:basedOn w:val="a"/>
    <w:link w:val="Bodytext2"/>
    <w:qFormat/>
    <w:pPr>
      <w:shd w:val="clear" w:color="auto" w:fill="FFFFFF"/>
      <w:spacing w:after="8760" w:line="0" w:lineRule="atLeast"/>
    </w:pPr>
    <w:rPr>
      <w:rFonts w:ascii="MingLiU" w:eastAsia="MingLiU" w:hAnsi="MingLiU" w:cs="MingLiU"/>
      <w:color w:val="auto"/>
      <w:kern w:val="2"/>
      <w:sz w:val="72"/>
      <w:szCs w:val="72"/>
      <w:lang w:val="en-US"/>
    </w:rPr>
  </w:style>
  <w:style w:type="character" w:customStyle="1" w:styleId="Bodytext">
    <w:name w:val="Body text_"/>
    <w:link w:val="22"/>
    <w:qFormat/>
    <w:locked/>
    <w:rPr>
      <w:rFonts w:ascii="MingLiU" w:eastAsia="MingLiU" w:hAnsi="MingLiU" w:cs="MingLiU"/>
      <w:sz w:val="26"/>
      <w:szCs w:val="26"/>
      <w:shd w:val="clear" w:color="auto" w:fill="FFFFFF"/>
    </w:rPr>
  </w:style>
  <w:style w:type="paragraph" w:customStyle="1" w:styleId="22">
    <w:name w:val="正文文本2"/>
    <w:basedOn w:val="a"/>
    <w:link w:val="Bodytext"/>
    <w:qFormat/>
    <w:pPr>
      <w:shd w:val="clear" w:color="auto" w:fill="FFFFFF"/>
      <w:spacing w:after="180" w:line="0" w:lineRule="atLeast"/>
      <w:jc w:val="center"/>
    </w:pPr>
    <w:rPr>
      <w:rFonts w:ascii="MingLiU" w:eastAsia="MingLiU" w:hAnsi="MingLiU" w:cs="MingLiU"/>
      <w:color w:val="auto"/>
      <w:kern w:val="2"/>
      <w:sz w:val="26"/>
      <w:szCs w:val="26"/>
      <w:lang w:val="en-US"/>
    </w:rPr>
  </w:style>
  <w:style w:type="character" w:customStyle="1" w:styleId="Bodytext5">
    <w:name w:val="Body text (5)_"/>
    <w:link w:val="Bodytext50"/>
    <w:qFormat/>
    <w:locked/>
    <w:rPr>
      <w:rFonts w:ascii="Batang" w:eastAsia="Batang" w:hAnsi="Batang" w:cs="Batang"/>
      <w:spacing w:val="-10"/>
      <w:sz w:val="27"/>
      <w:szCs w:val="27"/>
      <w:shd w:val="clear" w:color="auto" w:fill="FFFFFF"/>
    </w:rPr>
  </w:style>
  <w:style w:type="paragraph" w:customStyle="1" w:styleId="Bodytext50">
    <w:name w:val="Body text (5)"/>
    <w:basedOn w:val="a"/>
    <w:link w:val="Bodytext5"/>
    <w:qFormat/>
    <w:pPr>
      <w:shd w:val="clear" w:color="auto" w:fill="FFFFFF"/>
      <w:spacing w:line="900" w:lineRule="exact"/>
      <w:jc w:val="right"/>
    </w:pPr>
    <w:rPr>
      <w:rFonts w:ascii="Batang" w:eastAsia="Batang" w:hAnsi="Batang" w:cs="Batang"/>
      <w:color w:val="auto"/>
      <w:spacing w:val="-10"/>
      <w:kern w:val="2"/>
      <w:sz w:val="27"/>
      <w:szCs w:val="27"/>
      <w:lang w:val="en-US"/>
    </w:rPr>
  </w:style>
  <w:style w:type="character" w:customStyle="1" w:styleId="Tablecaption">
    <w:name w:val="Table caption_"/>
    <w:link w:val="Tablecaption0"/>
    <w:qFormat/>
    <w:locked/>
    <w:rPr>
      <w:rFonts w:ascii="MingLiU" w:eastAsia="MingLiU" w:hAnsi="MingLiU" w:cs="MingLiU"/>
      <w:sz w:val="26"/>
      <w:szCs w:val="26"/>
      <w:shd w:val="clear" w:color="auto" w:fill="FFFFFF"/>
    </w:rPr>
  </w:style>
  <w:style w:type="paragraph" w:customStyle="1" w:styleId="Tablecaption0">
    <w:name w:val="Table caption"/>
    <w:basedOn w:val="a"/>
    <w:link w:val="Tablecaption"/>
    <w:qFormat/>
    <w:pPr>
      <w:shd w:val="clear" w:color="auto" w:fill="FFFFFF"/>
      <w:spacing w:line="0" w:lineRule="atLeast"/>
    </w:pPr>
    <w:rPr>
      <w:rFonts w:ascii="MingLiU" w:eastAsia="MingLiU" w:hAnsi="MingLiU" w:cs="MingLiU"/>
      <w:color w:val="auto"/>
      <w:kern w:val="2"/>
      <w:sz w:val="26"/>
      <w:szCs w:val="26"/>
      <w:lang w:val="en-US"/>
    </w:rPr>
  </w:style>
  <w:style w:type="character" w:customStyle="1" w:styleId="BodytextBatang">
    <w:name w:val="Body text + Batang"/>
    <w:qFormat/>
    <w:rPr>
      <w:rFonts w:ascii="Batang" w:eastAsia="Batang" w:hAnsi="Batang" w:cs="Batang" w:hint="eastAsia"/>
      <w:color w:val="000000"/>
      <w:spacing w:val="-10"/>
      <w:w w:val="100"/>
      <w:position w:val="0"/>
      <w:sz w:val="27"/>
      <w:szCs w:val="27"/>
      <w:u w:val="none"/>
      <w:lang w:val="en-US"/>
    </w:rPr>
  </w:style>
  <w:style w:type="character" w:customStyle="1" w:styleId="Bodytext11pt">
    <w:name w:val="Body text + 11 pt"/>
    <w:qFormat/>
    <w:rPr>
      <w:rFonts w:ascii="MingLiU" w:eastAsia="MingLiU" w:hAnsi="MingLiU" w:cs="MingLiU" w:hint="eastAsia"/>
      <w:color w:val="000000"/>
      <w:spacing w:val="0"/>
      <w:w w:val="100"/>
      <w:position w:val="0"/>
      <w:sz w:val="22"/>
      <w:szCs w:val="22"/>
      <w:u w:val="none"/>
      <w:lang w:val="zh-TW"/>
    </w:rPr>
  </w:style>
  <w:style w:type="character" w:customStyle="1" w:styleId="BodytextSpacing2pt">
    <w:name w:val="Body text + Spacing 2 pt"/>
    <w:qFormat/>
    <w:rPr>
      <w:rFonts w:ascii="MingLiU" w:eastAsia="MingLiU" w:hAnsi="MingLiU" w:cs="MingLiU" w:hint="eastAsia"/>
      <w:color w:val="000000"/>
      <w:spacing w:val="50"/>
      <w:w w:val="100"/>
      <w:position w:val="0"/>
      <w:sz w:val="26"/>
      <w:szCs w:val="26"/>
      <w:u w:val="none"/>
      <w:lang w:val="zh-TW"/>
    </w:rPr>
  </w:style>
  <w:style w:type="character" w:customStyle="1" w:styleId="11">
    <w:name w:val="正文文本1"/>
    <w:qFormat/>
    <w:rPr>
      <w:rFonts w:ascii="MingLiU" w:eastAsia="MingLiU" w:hAnsi="MingLiU" w:cs="MingLiU" w:hint="eastAsia"/>
      <w:color w:val="000000"/>
      <w:spacing w:val="0"/>
      <w:w w:val="100"/>
      <w:position w:val="0"/>
      <w:sz w:val="26"/>
      <w:szCs w:val="26"/>
      <w:u w:val="none"/>
      <w:lang w:val="zh-TW"/>
    </w:rPr>
  </w:style>
  <w:style w:type="character" w:customStyle="1" w:styleId="2Char">
    <w:name w:val="标题 2 Char"/>
    <w:basedOn w:val="a1"/>
    <w:link w:val="2"/>
    <w:uiPriority w:val="9"/>
    <w:qFormat/>
    <w:rPr>
      <w:rFonts w:asciiTheme="majorHAnsi" w:eastAsiaTheme="majorEastAsia" w:hAnsiTheme="majorHAnsi" w:cstheme="majorBidi"/>
      <w:b/>
      <w:bCs/>
      <w:color w:val="000000"/>
      <w:kern w:val="0"/>
      <w:sz w:val="32"/>
      <w:szCs w:val="32"/>
      <w:lang w:val="zh-TW"/>
    </w:rPr>
  </w:style>
  <w:style w:type="character" w:customStyle="1" w:styleId="Char1">
    <w:name w:val="页眉 Char"/>
    <w:basedOn w:val="a1"/>
    <w:link w:val="a7"/>
    <w:uiPriority w:val="99"/>
    <w:qFormat/>
    <w:rPr>
      <w:rFonts w:ascii="Courier New" w:eastAsia="Courier New" w:hAnsi="Courier New" w:cs="Courier New"/>
      <w:color w:val="000000"/>
      <w:kern w:val="0"/>
      <w:sz w:val="18"/>
      <w:szCs w:val="18"/>
      <w:lang w:val="zh-TW"/>
    </w:rPr>
  </w:style>
  <w:style w:type="character" w:customStyle="1" w:styleId="Char0">
    <w:name w:val="页脚 Char"/>
    <w:basedOn w:val="a1"/>
    <w:link w:val="a6"/>
    <w:uiPriority w:val="99"/>
    <w:qFormat/>
    <w:rPr>
      <w:rFonts w:ascii="Courier New" w:eastAsia="Courier New" w:hAnsi="Courier New" w:cs="Courier New"/>
      <w:color w:val="000000"/>
      <w:kern w:val="0"/>
      <w:sz w:val="18"/>
      <w:szCs w:val="18"/>
      <w:lang w:val="zh-TW"/>
    </w:rPr>
  </w:style>
  <w:style w:type="character" w:customStyle="1" w:styleId="3Char">
    <w:name w:val="标题 3 Char"/>
    <w:basedOn w:val="a1"/>
    <w:link w:val="3"/>
    <w:uiPriority w:val="9"/>
    <w:semiHidden/>
    <w:qFormat/>
    <w:rPr>
      <w:rFonts w:ascii="Courier New" w:eastAsia="Courier New" w:hAnsi="Courier New" w:cs="Courier New"/>
      <w:b/>
      <w:bCs/>
      <w:color w:val="000000"/>
      <w:kern w:val="0"/>
      <w:sz w:val="32"/>
      <w:szCs w:val="32"/>
      <w:lang w:val="zh-TW"/>
    </w:rPr>
  </w:style>
  <w:style w:type="paragraph" w:customStyle="1" w:styleId="12">
    <w:name w:val="列出段落1"/>
    <w:basedOn w:val="a"/>
    <w:qFormat/>
    <w:pPr>
      <w:ind w:firstLineChars="200" w:firstLine="420"/>
      <w:jc w:val="both"/>
    </w:pPr>
    <w:rPr>
      <w:rFonts w:ascii="Calibri" w:eastAsia="宋体" w:hAnsi="Calibri" w:cs="Times New Roman"/>
      <w:color w:val="auto"/>
      <w:kern w:val="2"/>
      <w:sz w:val="21"/>
      <w:szCs w:val="22"/>
      <w:lang w:val="en-US"/>
    </w:rPr>
  </w:style>
  <w:style w:type="character" w:customStyle="1" w:styleId="Char">
    <w:name w:val="批注框文本 Char"/>
    <w:basedOn w:val="a1"/>
    <w:link w:val="a5"/>
    <w:uiPriority w:val="99"/>
    <w:semiHidden/>
    <w:qFormat/>
    <w:rPr>
      <w:rFonts w:ascii="Courier New" w:eastAsia="Courier New" w:hAnsi="Courier New" w:cs="Courier New"/>
      <w:color w:val="000000"/>
      <w:kern w:val="0"/>
      <w:sz w:val="18"/>
      <w:szCs w:val="18"/>
      <w:lang w:val="zh-TW"/>
    </w:rPr>
  </w:style>
  <w:style w:type="paragraph" w:customStyle="1" w:styleId="TOC1">
    <w:name w:val="TOC 标题1"/>
    <w:basedOn w:val="1"/>
    <w:next w:val="a"/>
    <w:uiPriority w:val="39"/>
    <w:unhideWhenUsed/>
    <w:qFormat/>
    <w:pPr>
      <w:widowControl/>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rPr>
  </w:style>
  <w:style w:type="paragraph" w:customStyle="1" w:styleId="444">
    <w:name w:val="444"/>
    <w:basedOn w:val="a"/>
    <w:qFormat/>
    <w:pPr>
      <w:spacing w:line="360" w:lineRule="auto"/>
      <w:ind w:firstLineChars="200" w:firstLine="560"/>
    </w:pPr>
    <w:rPr>
      <w:rFonts w:ascii="Times New Roman" w:eastAsia="仿宋_GB2312" w:hAnsi="Times New Roman"/>
      <w:sz w:val="28"/>
    </w:rPr>
  </w:style>
  <w:style w:type="paragraph" w:customStyle="1" w:styleId="opmapdotsleft">
    <w:name w:val="op_mapdots_left"/>
    <w:basedOn w:val="a"/>
    <w:qFormat/>
    <w:rPr>
      <w:rFonts w:cs="Times New Roman"/>
      <w:lang w:val="en-US"/>
    </w:rPr>
  </w:style>
  <w:style w:type="paragraph" w:customStyle="1" w:styleId="TableParagraph">
    <w:name w:val="Table Paragraph"/>
    <w:basedOn w:val="a"/>
    <w:qFormat/>
    <w:pPr>
      <w:autoSpaceDE w:val="0"/>
      <w:autoSpaceDN w:val="0"/>
    </w:pPr>
    <w:rPr>
      <w:rFonts w:ascii="Times New Roman" w:eastAsia="宋体" w:hAnsi="Times New Roman" w:cs="Times New Roman"/>
      <w:szCs w:val="20"/>
      <w:lang w:val="en-US"/>
    </w:rPr>
  </w:style>
  <w:style w:type="paragraph" w:styleId="ab">
    <w:name w:val="List Paragraph"/>
    <w:basedOn w:val="a"/>
    <w:uiPriority w:val="99"/>
    <w:unhideWhenUsed/>
    <w:rsid w:val="00B8314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2370A2-18C0-4863-9BA4-0A948D826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3160</Words>
  <Characters>3477</Characters>
  <Application>Microsoft Office Word</Application>
  <DocSecurity>0</DocSecurity>
  <Lines>289</Lines>
  <Paragraphs>301</Paragraphs>
  <ScaleCrop>false</ScaleCrop>
  <Company>china</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72</cp:revision>
  <cp:lastPrinted>2017-12-28T07:18:00Z</cp:lastPrinted>
  <dcterms:created xsi:type="dcterms:W3CDTF">2015-07-28T11:36:00Z</dcterms:created>
  <dcterms:modified xsi:type="dcterms:W3CDTF">2019-04-02T03:27:00Z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